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F88760" w14:textId="25922443" w:rsidR="00F23854" w:rsidRPr="00F23854" w:rsidRDefault="00F23854" w:rsidP="00F23854">
      <w:pPr>
        <w:jc w:val="center"/>
        <w:rPr>
          <w:b/>
          <w:sz w:val="28"/>
          <w:szCs w:val="28"/>
        </w:rPr>
      </w:pPr>
      <w:bookmarkStart w:id="0" w:name="_GoBack"/>
      <w:bookmarkEnd w:id="0"/>
      <w:r w:rsidRPr="00F23854">
        <w:rPr>
          <w:b/>
          <w:sz w:val="28"/>
          <w:szCs w:val="28"/>
        </w:rPr>
        <w:t>PHÒNG, CHỐNG LỢI ÍCH NHÓM TRONG XÂY DỰNG PHÁP LUẬT - TIẾP CẬNTỪ GÓC ĐỘ CHÍNH TRỊ HỌC</w:t>
      </w:r>
    </w:p>
    <w:p w14:paraId="1319CD3D" w14:textId="77777777" w:rsidR="00F23854" w:rsidRDefault="00F23854" w:rsidP="003851A5">
      <w:pPr>
        <w:jc w:val="right"/>
        <w:rPr>
          <w:b/>
          <w:bCs/>
          <w:iCs/>
          <w:sz w:val="28"/>
          <w:szCs w:val="28"/>
        </w:rPr>
      </w:pPr>
      <w:r>
        <w:rPr>
          <w:b/>
          <w:bCs/>
          <w:iCs/>
          <w:sz w:val="28"/>
          <w:szCs w:val="28"/>
        </w:rPr>
        <w:t xml:space="preserve"> </w:t>
      </w:r>
    </w:p>
    <w:p w14:paraId="0EB8DC8B" w14:textId="5FE35821" w:rsidR="0052464B" w:rsidRPr="001B65DD" w:rsidRDefault="00F23854" w:rsidP="003851A5">
      <w:pPr>
        <w:jc w:val="right"/>
        <w:rPr>
          <w:bCs/>
          <w:iCs/>
          <w:sz w:val="28"/>
          <w:szCs w:val="28"/>
          <w:lang w:val="vi-VN"/>
        </w:rPr>
      </w:pPr>
      <w:r w:rsidRPr="001B65DD">
        <w:rPr>
          <w:bCs/>
          <w:iCs/>
          <w:sz w:val="28"/>
          <w:szCs w:val="28"/>
        </w:rPr>
        <w:t>ĐOÀN TRƯỜNG THỤ</w:t>
      </w:r>
      <w:r w:rsidR="0052464B" w:rsidRPr="001B65DD">
        <w:rPr>
          <w:rStyle w:val="FootnoteReference"/>
          <w:bCs/>
          <w:iCs/>
          <w:sz w:val="28"/>
          <w:szCs w:val="28"/>
          <w:lang w:val="vi-VN"/>
        </w:rPr>
        <w:footnoteReference w:customMarkFollows="1" w:id="1"/>
        <w:sym w:font="Symbol" w:char="F02A"/>
      </w:r>
    </w:p>
    <w:p w14:paraId="568DC50D" w14:textId="17CD5C24" w:rsidR="00D312F0" w:rsidRPr="00D312F0" w:rsidRDefault="00F23854" w:rsidP="00D312F0">
      <w:pPr>
        <w:jc w:val="right"/>
        <w:rPr>
          <w:bCs/>
          <w:i/>
          <w:iCs/>
          <w:sz w:val="28"/>
          <w:szCs w:val="28"/>
          <w:lang w:val="vi-VN"/>
        </w:rPr>
      </w:pPr>
      <w:r w:rsidRPr="001B65DD">
        <w:rPr>
          <w:bCs/>
          <w:iCs/>
          <w:sz w:val="28"/>
          <w:szCs w:val="28"/>
        </w:rPr>
        <w:t>ĐẶNG THỊ NGỌC HUYỀN</w:t>
      </w:r>
      <w:r w:rsidR="0052464B" w:rsidRPr="001B65DD">
        <w:rPr>
          <w:rStyle w:val="FootnoteReference"/>
          <w:bCs/>
          <w:i/>
          <w:iCs/>
          <w:sz w:val="28"/>
          <w:szCs w:val="28"/>
          <w:lang w:val="vi-VN"/>
        </w:rPr>
        <w:footnoteReference w:customMarkFollows="1" w:id="2"/>
        <w:sym w:font="Symbol" w:char="F02A"/>
      </w:r>
      <w:r w:rsidR="0052464B" w:rsidRPr="001B65DD">
        <w:rPr>
          <w:rStyle w:val="FootnoteReference"/>
          <w:bCs/>
          <w:i/>
          <w:iCs/>
          <w:sz w:val="28"/>
          <w:szCs w:val="28"/>
          <w:lang w:val="vi-VN"/>
        </w:rPr>
        <w:sym w:font="Symbol" w:char="F02A"/>
      </w:r>
    </w:p>
    <w:p w14:paraId="4733A963" w14:textId="1FAC8B8D" w:rsidR="003851A5" w:rsidRPr="00773B5C" w:rsidRDefault="003851A5" w:rsidP="003851A5">
      <w:pPr>
        <w:spacing w:before="120" w:line="360" w:lineRule="auto"/>
        <w:ind w:firstLine="567"/>
        <w:jc w:val="both"/>
        <w:rPr>
          <w:i/>
          <w:sz w:val="28"/>
          <w:szCs w:val="28"/>
          <w:lang w:val="vi-VN"/>
        </w:rPr>
      </w:pPr>
      <w:r w:rsidRPr="00773B5C">
        <w:rPr>
          <w:b/>
          <w:bCs/>
          <w:i/>
          <w:iCs/>
          <w:sz w:val="28"/>
          <w:szCs w:val="28"/>
          <w:lang w:val="vi-VN"/>
        </w:rPr>
        <w:t xml:space="preserve">Tóm tắt: </w:t>
      </w:r>
      <w:r w:rsidRPr="00773B5C">
        <w:rPr>
          <w:i/>
          <w:sz w:val="28"/>
          <w:szCs w:val="28"/>
          <w:lang w:val="vi-VN"/>
        </w:rPr>
        <w:t>Biểu hiện lợi ích nhóm trong xây dựng pháp luật, gần đây đã được đề cập tới trong nhiều văn kiện của Đảng và thu hút sự quan tâm đặc biệt của giới chuyên gia khoa học. Đây được xem là một hình thức tham nhũng tinh vi, có hệ thống, gây tổn hại trực tiếp đến nền pháp quyền. Từ góc độ chính trị học, đây là sự vi phạm nghiêm trọng về tính hợp hiến, tính đại diện và tính công bằng của hệ thống lập pháp, đồng thời làm xói mòn lòng tin của công chúng vào thể chế chính trị. Nghiên cứu dưới đây phân tích rõ hơn các khía cạnh về nhóm lợi ích, biểu hiện của lợi ích nhóm, kiểm soát quyền lực trong quá trình xây dựng pháp luật, và đề xuất các kiến nghị, giải pháp.</w:t>
      </w:r>
    </w:p>
    <w:p w14:paraId="37D39A34" w14:textId="763B6F7A" w:rsidR="003851A5" w:rsidRPr="00773B5C" w:rsidRDefault="003851A5" w:rsidP="003851A5">
      <w:pPr>
        <w:spacing w:before="120" w:line="360" w:lineRule="auto"/>
        <w:ind w:firstLine="567"/>
        <w:jc w:val="both"/>
        <w:rPr>
          <w:i/>
          <w:sz w:val="28"/>
          <w:szCs w:val="28"/>
          <w:lang w:val="vi-VN"/>
        </w:rPr>
      </w:pPr>
      <w:r w:rsidRPr="00773B5C">
        <w:rPr>
          <w:b/>
          <w:bCs/>
          <w:i/>
          <w:iCs/>
          <w:sz w:val="28"/>
          <w:szCs w:val="28"/>
          <w:lang w:val="vi-VN"/>
        </w:rPr>
        <w:t>Từ khoá:</w:t>
      </w:r>
      <w:r w:rsidR="0069387A" w:rsidRPr="00773B5C">
        <w:rPr>
          <w:i/>
          <w:sz w:val="28"/>
          <w:szCs w:val="28"/>
          <w:lang w:val="vi-VN"/>
        </w:rPr>
        <w:t xml:space="preserve"> </w:t>
      </w:r>
      <w:r w:rsidR="0069387A" w:rsidRPr="00773B5C">
        <w:rPr>
          <w:i/>
          <w:sz w:val="28"/>
          <w:szCs w:val="28"/>
        </w:rPr>
        <w:t>L</w:t>
      </w:r>
      <w:r w:rsidRPr="00773B5C">
        <w:rPr>
          <w:i/>
          <w:sz w:val="28"/>
          <w:szCs w:val="28"/>
          <w:lang w:val="vi-VN"/>
        </w:rPr>
        <w:t>ợi ích nhóm; phòng, chống lợi ích nhóm; xây dựng pháp luật</w:t>
      </w:r>
    </w:p>
    <w:p w14:paraId="1A3672D9" w14:textId="26CD3EE0" w:rsidR="003851A5" w:rsidRPr="00773B5C" w:rsidRDefault="003851A5" w:rsidP="003851A5">
      <w:pPr>
        <w:spacing w:before="120" w:line="360" w:lineRule="auto"/>
        <w:ind w:firstLine="567"/>
        <w:jc w:val="both"/>
        <w:rPr>
          <w:i/>
          <w:sz w:val="28"/>
          <w:szCs w:val="28"/>
        </w:rPr>
      </w:pPr>
      <w:r w:rsidRPr="00773B5C">
        <w:rPr>
          <w:b/>
          <w:bCs/>
          <w:i/>
          <w:iCs/>
          <w:sz w:val="28"/>
          <w:szCs w:val="28"/>
          <w:lang w:val="vi-VN"/>
        </w:rPr>
        <w:t xml:space="preserve">Abstract: </w:t>
      </w:r>
      <w:r w:rsidRPr="00773B5C">
        <w:rPr>
          <w:i/>
          <w:sz w:val="28"/>
          <w:szCs w:val="28"/>
        </w:rPr>
        <w:t>The manifestation of group interests in law-making has recently been addressed in various Party documents and has garnered significant attention from the academic community. This phenomenon is regarded as a sophisticated and systemic form of corruption that directly undermines the rule of law. From a political</w:t>
      </w:r>
      <w:r w:rsidRPr="00773B5C">
        <w:rPr>
          <w:i/>
          <w:sz w:val="28"/>
          <w:szCs w:val="28"/>
          <w:lang w:val="vi-VN"/>
        </w:rPr>
        <w:t xml:space="preserve"> </w:t>
      </w:r>
      <w:r w:rsidRPr="00773B5C">
        <w:rPr>
          <w:i/>
          <w:sz w:val="28"/>
          <w:szCs w:val="28"/>
        </w:rPr>
        <w:t>perspective, it constitutes a serious violation of the constitutionality, representativeness, and equity of the legislative system, while simultaneously eroding public trust in political institutions. This study examines the concept of interest groups, the various forms in which interest group capture manifests in lawmaking, and the control of power throughout the legislative process, and it proposes a set of policy recommendations and institutional solutions.</w:t>
      </w:r>
    </w:p>
    <w:p w14:paraId="2F1347CD" w14:textId="3B43CD33" w:rsidR="003851A5" w:rsidRDefault="003851A5" w:rsidP="003851A5">
      <w:pPr>
        <w:tabs>
          <w:tab w:val="left" w:pos="2694"/>
        </w:tabs>
        <w:spacing w:before="120" w:line="360" w:lineRule="auto"/>
        <w:ind w:firstLine="567"/>
        <w:jc w:val="both"/>
        <w:rPr>
          <w:i/>
          <w:sz w:val="28"/>
          <w:szCs w:val="28"/>
        </w:rPr>
      </w:pPr>
      <w:r w:rsidRPr="00773B5C">
        <w:rPr>
          <w:b/>
          <w:bCs/>
          <w:i/>
          <w:iCs/>
          <w:sz w:val="28"/>
          <w:szCs w:val="28"/>
        </w:rPr>
        <w:t>Key</w:t>
      </w:r>
      <w:r w:rsidRPr="00773B5C">
        <w:rPr>
          <w:b/>
          <w:bCs/>
          <w:i/>
          <w:iCs/>
          <w:sz w:val="28"/>
          <w:szCs w:val="28"/>
          <w:lang w:val="vi-VN"/>
        </w:rPr>
        <w:t xml:space="preserve"> words:</w:t>
      </w:r>
      <w:r w:rsidRPr="00773B5C">
        <w:rPr>
          <w:i/>
          <w:sz w:val="28"/>
          <w:szCs w:val="28"/>
          <w:lang w:val="vi-VN"/>
        </w:rPr>
        <w:t xml:space="preserve"> </w:t>
      </w:r>
      <w:r w:rsidRPr="00773B5C">
        <w:rPr>
          <w:i/>
          <w:sz w:val="28"/>
          <w:szCs w:val="28"/>
        </w:rPr>
        <w:t>interest groups; prevention and control of interest group capture; lawmaking</w:t>
      </w:r>
    </w:p>
    <w:p w14:paraId="330DCBDF" w14:textId="74D02D58" w:rsidR="00774C41" w:rsidRPr="00590CF3" w:rsidRDefault="00774C41" w:rsidP="00774C41">
      <w:pPr>
        <w:spacing w:line="312" w:lineRule="auto"/>
        <w:ind w:firstLine="709"/>
        <w:jc w:val="both"/>
        <w:rPr>
          <w:i/>
          <w:sz w:val="28"/>
          <w:szCs w:val="28"/>
          <w:lang w:val="vi-VN"/>
        </w:rPr>
      </w:pPr>
      <w:r w:rsidRPr="00590CF3">
        <w:rPr>
          <w:i/>
          <w:sz w:val="28"/>
          <w:szCs w:val="28"/>
          <w:lang w:val="vi-VN"/>
        </w:rPr>
        <w:lastRenderedPageBreak/>
        <w:t>Ngày nộp bài: 15/</w:t>
      </w:r>
      <w:r>
        <w:rPr>
          <w:i/>
          <w:sz w:val="28"/>
          <w:szCs w:val="28"/>
        </w:rPr>
        <w:t>1</w:t>
      </w:r>
      <w:r w:rsidRPr="00590CF3">
        <w:rPr>
          <w:i/>
          <w:sz w:val="28"/>
          <w:szCs w:val="28"/>
          <w:lang w:val="vi-VN"/>
        </w:rPr>
        <w:t>/2026; Ngày sửa bài: 20/</w:t>
      </w:r>
      <w:r>
        <w:rPr>
          <w:i/>
          <w:sz w:val="28"/>
          <w:szCs w:val="28"/>
        </w:rPr>
        <w:t>5</w:t>
      </w:r>
      <w:r w:rsidRPr="00590CF3">
        <w:rPr>
          <w:i/>
          <w:sz w:val="28"/>
          <w:szCs w:val="28"/>
          <w:lang w:val="vi-VN"/>
        </w:rPr>
        <w:t>/2026; Ngày duyệt đăng bài: 5/</w:t>
      </w:r>
      <w:r>
        <w:rPr>
          <w:i/>
          <w:sz w:val="28"/>
          <w:szCs w:val="28"/>
        </w:rPr>
        <w:t>8</w:t>
      </w:r>
      <w:r w:rsidRPr="00590CF3">
        <w:rPr>
          <w:i/>
          <w:sz w:val="28"/>
          <w:szCs w:val="28"/>
          <w:lang w:val="vi-VN"/>
        </w:rPr>
        <w:t>/2026.</w:t>
      </w:r>
    </w:p>
    <w:p w14:paraId="0F8A8346" w14:textId="77777777" w:rsidR="003851A5" w:rsidRPr="003851A5" w:rsidRDefault="003851A5" w:rsidP="003851A5">
      <w:pPr>
        <w:spacing w:before="120" w:line="360" w:lineRule="auto"/>
        <w:ind w:firstLine="567"/>
        <w:jc w:val="both"/>
        <w:rPr>
          <w:b/>
          <w:bCs/>
          <w:sz w:val="28"/>
          <w:szCs w:val="28"/>
          <w:lang w:val="vi-VN"/>
        </w:rPr>
      </w:pPr>
      <w:r w:rsidRPr="003851A5">
        <w:rPr>
          <w:b/>
          <w:bCs/>
          <w:sz w:val="28"/>
          <w:szCs w:val="28"/>
          <w:lang w:val="vi-VN"/>
        </w:rPr>
        <w:t>1. Đặt vấn đề</w:t>
      </w:r>
    </w:p>
    <w:p w14:paraId="33723050" w14:textId="60E4A05C" w:rsidR="00461BCB" w:rsidRPr="00C66800" w:rsidRDefault="003851A5" w:rsidP="003851A5">
      <w:pPr>
        <w:spacing w:before="120" w:line="360" w:lineRule="auto"/>
        <w:ind w:firstLine="567"/>
        <w:jc w:val="both"/>
        <w:rPr>
          <w:sz w:val="28"/>
          <w:szCs w:val="28"/>
          <w:lang w:val="vi-VN"/>
        </w:rPr>
      </w:pPr>
      <w:r>
        <w:rPr>
          <w:sz w:val="28"/>
          <w:szCs w:val="28"/>
          <w:lang w:val="vi-VN"/>
        </w:rPr>
        <w:t xml:space="preserve">Vấn đề lợi ích nhóm trong xây dựng pháp luật </w:t>
      </w:r>
      <w:r w:rsidR="00274390" w:rsidRPr="00C66800">
        <w:rPr>
          <w:sz w:val="28"/>
          <w:szCs w:val="28"/>
          <w:lang w:val="vi-VN"/>
        </w:rPr>
        <w:t>lần đầu tiên chính thức được thừa nhận tại</w:t>
      </w:r>
      <w:r w:rsidR="00274390" w:rsidRPr="00C66800">
        <w:rPr>
          <w:sz w:val="28"/>
          <w:szCs w:val="28"/>
          <w:shd w:val="clear" w:color="auto" w:fill="FFFFFF"/>
          <w:lang w:val="vi-VN"/>
        </w:rPr>
        <w:t xml:space="preserve"> </w:t>
      </w:r>
      <w:r w:rsidR="00274390" w:rsidRPr="00C66800">
        <w:rPr>
          <w:sz w:val="28"/>
          <w:szCs w:val="28"/>
          <w:lang w:val="vi-VN"/>
        </w:rPr>
        <w:t xml:space="preserve">Quy định số 178-QĐ/TW năm 2024 </w:t>
      </w:r>
      <w:r w:rsidR="00274390" w:rsidRPr="00C66800">
        <w:rPr>
          <w:sz w:val="28"/>
          <w:szCs w:val="28"/>
          <w:shd w:val="clear" w:color="auto" w:fill="FFFFFF"/>
          <w:lang w:val="vi-VN"/>
        </w:rPr>
        <w:t xml:space="preserve">của Bộ Chính trị </w:t>
      </w:r>
      <w:r w:rsidR="00274390" w:rsidRPr="00C66800">
        <w:rPr>
          <w:sz w:val="28"/>
          <w:szCs w:val="28"/>
          <w:lang w:val="vi-VN"/>
        </w:rPr>
        <w:t xml:space="preserve">về “kiểm soát quyền lực, phòng, chống tham nhũng, tiêu cực trong công tác xây dựng pháp luật”. </w:t>
      </w:r>
      <w:r w:rsidR="004B743A" w:rsidRPr="00C66800">
        <w:rPr>
          <w:sz w:val="28"/>
          <w:szCs w:val="28"/>
          <w:lang w:val="vi-VN"/>
        </w:rPr>
        <w:t xml:space="preserve">Trong đó, </w:t>
      </w:r>
      <w:r w:rsidR="004B743A" w:rsidRPr="00C66800">
        <w:rPr>
          <w:sz w:val="28"/>
          <w:szCs w:val="28"/>
          <w:shd w:val="clear" w:color="auto" w:fill="FFFFFF"/>
          <w:lang w:val="vi-VN"/>
        </w:rPr>
        <w:t xml:space="preserve">khoản 5 Điều 2 </w:t>
      </w:r>
      <w:r w:rsidR="007944D6" w:rsidRPr="00C66800">
        <w:rPr>
          <w:sz w:val="28"/>
          <w:szCs w:val="28"/>
          <w:shd w:val="clear" w:color="auto" w:fill="FFFFFF"/>
          <w:lang w:val="vi-VN"/>
        </w:rPr>
        <w:t xml:space="preserve">giải thích </w:t>
      </w:r>
      <w:r w:rsidR="004B743A" w:rsidRPr="00C66800">
        <w:rPr>
          <w:sz w:val="28"/>
          <w:szCs w:val="28"/>
          <w:shd w:val="clear" w:color="auto" w:fill="FFFFFF"/>
          <w:lang w:val="vi-VN"/>
        </w:rPr>
        <w:t>“</w:t>
      </w:r>
      <w:r w:rsidR="004B743A" w:rsidRPr="008D0DA4">
        <w:rPr>
          <w:i/>
          <w:iCs/>
          <w:sz w:val="28"/>
          <w:szCs w:val="28"/>
          <w:shd w:val="clear" w:color="auto" w:fill="FFFFFF"/>
          <w:lang w:val="vi-VN"/>
        </w:rPr>
        <w:t>lợi ích nhóm, cục bộ trong công tác xây dựng pháp luật là hành vi tham nhũng của người có thẩm quyền trong công tác xây dựng pháp luật cố ý lồng ghép, đưa vào hoặc không đưa vào trong văn bản quy phạm pháp luật các quy định với mục đích phục vụ, đáp ứng hoặc bảo vệ lợi ích riêng của một nhóm người hoặc lợi ích cục bộ của cơ quan, tổ chức, địa phương, doanh nghiệp mà lợi ích đó có tính chất không chính đáng, gây thiệt hại cho lợi ích của Nhà nước, lợi ích của Nhân dân</w:t>
      </w:r>
      <w:r w:rsidR="004B743A" w:rsidRPr="00C66800">
        <w:rPr>
          <w:i/>
          <w:iCs/>
          <w:sz w:val="28"/>
          <w:szCs w:val="28"/>
          <w:shd w:val="clear" w:color="auto" w:fill="FFFFFF"/>
          <w:lang w:val="vi-VN"/>
        </w:rPr>
        <w:t>”</w:t>
      </w:r>
      <w:r w:rsidR="004B743A" w:rsidRPr="00C66800">
        <w:rPr>
          <w:sz w:val="28"/>
          <w:szCs w:val="28"/>
          <w:shd w:val="clear" w:color="auto" w:fill="FFFFFF"/>
          <w:lang w:val="vi-VN"/>
        </w:rPr>
        <w:t>.</w:t>
      </w:r>
      <w:r w:rsidR="00EE2A73">
        <w:rPr>
          <w:sz w:val="28"/>
          <w:szCs w:val="28"/>
          <w:shd w:val="clear" w:color="auto" w:fill="FFFFFF"/>
          <w:lang w:val="vi-VN"/>
        </w:rPr>
        <w:t xml:space="preserve"> </w:t>
      </w:r>
      <w:r w:rsidR="0052464B" w:rsidRPr="00C66800">
        <w:rPr>
          <w:sz w:val="28"/>
          <w:szCs w:val="28"/>
          <w:shd w:val="clear" w:color="auto" w:fill="FFFFFF"/>
          <w:lang w:val="vi-VN"/>
        </w:rPr>
        <w:t>Đây là hành vi tham nhũng nhằm</w:t>
      </w:r>
      <w:r w:rsidR="007944D6" w:rsidRPr="00C66800">
        <w:rPr>
          <w:sz w:val="28"/>
          <w:szCs w:val="28"/>
          <w:lang w:val="vi-VN"/>
        </w:rPr>
        <w:t xml:space="preserve"> tạo ra </w:t>
      </w:r>
      <w:r w:rsidR="007944D6" w:rsidRPr="008D0DA4">
        <w:rPr>
          <w:sz w:val="28"/>
          <w:szCs w:val="28"/>
          <w:lang w:val="vi-VN"/>
        </w:rPr>
        <w:t>văn bản quy phạm pháp luật</w:t>
      </w:r>
      <w:r w:rsidR="00EE2A73">
        <w:rPr>
          <w:sz w:val="28"/>
          <w:szCs w:val="28"/>
          <w:lang w:val="vi-VN"/>
        </w:rPr>
        <w:t xml:space="preserve"> </w:t>
      </w:r>
      <w:r w:rsidR="007944D6" w:rsidRPr="008D0DA4">
        <w:rPr>
          <w:sz w:val="28"/>
          <w:szCs w:val="28"/>
          <w:lang w:val="vi-VN"/>
        </w:rPr>
        <w:t>có nội dung</w:t>
      </w:r>
      <w:r w:rsidR="007944D6" w:rsidRPr="00C66800">
        <w:rPr>
          <w:sz w:val="28"/>
          <w:szCs w:val="28"/>
          <w:shd w:val="clear" w:color="auto" w:fill="FFFFFF"/>
          <w:lang w:val="vi-VN"/>
        </w:rPr>
        <w:t xml:space="preserve"> phục vụ riêng cho nhóm lợi ích, bất chấp lợi ích chung của xã hội.</w:t>
      </w:r>
      <w:r w:rsidR="007944D6" w:rsidRPr="00C66800">
        <w:rPr>
          <w:sz w:val="28"/>
          <w:szCs w:val="28"/>
          <w:lang w:val="vi-VN"/>
        </w:rPr>
        <w:t xml:space="preserve"> Hậu quả là một </w:t>
      </w:r>
      <w:r w:rsidR="007944D6" w:rsidRPr="008D0DA4">
        <w:rPr>
          <w:sz w:val="28"/>
          <w:szCs w:val="28"/>
          <w:lang w:val="vi-VN"/>
        </w:rPr>
        <w:t>chính sách</w:t>
      </w:r>
      <w:r w:rsidR="007944D6" w:rsidRPr="00C66800">
        <w:rPr>
          <w:sz w:val="28"/>
          <w:szCs w:val="28"/>
          <w:lang w:val="vi-VN"/>
        </w:rPr>
        <w:t>, một quy định pháp luật được</w:t>
      </w:r>
      <w:r w:rsidR="007944D6" w:rsidRPr="008D0DA4">
        <w:rPr>
          <w:sz w:val="28"/>
          <w:szCs w:val="28"/>
          <w:lang w:val="vi-VN"/>
        </w:rPr>
        <w:t xml:space="preserve"> ban hành sẽ bị bóp</w:t>
      </w:r>
      <w:r w:rsidR="007944D6" w:rsidRPr="00C66800">
        <w:rPr>
          <w:sz w:val="28"/>
          <w:szCs w:val="28"/>
          <w:lang w:val="vi-VN"/>
        </w:rPr>
        <w:t xml:space="preserve"> méo, sai lệch</w:t>
      </w:r>
      <w:r w:rsidR="007944D6" w:rsidRPr="008D0DA4">
        <w:rPr>
          <w:sz w:val="28"/>
          <w:szCs w:val="28"/>
          <w:lang w:val="vi-VN"/>
        </w:rPr>
        <w:t xml:space="preserve">. Vô hình </w:t>
      </w:r>
      <w:r w:rsidR="00EE2A73" w:rsidRPr="008D0DA4">
        <w:rPr>
          <w:sz w:val="28"/>
          <w:szCs w:val="28"/>
          <w:lang w:val="vi-VN"/>
        </w:rPr>
        <w:t>ch</w:t>
      </w:r>
      <w:r w:rsidR="007944D6" w:rsidRPr="008D0DA4">
        <w:rPr>
          <w:sz w:val="28"/>
          <w:szCs w:val="28"/>
          <w:lang w:val="vi-VN"/>
        </w:rPr>
        <w:t>ung</w:t>
      </w:r>
      <w:r w:rsidR="007944D6" w:rsidRPr="00C66800">
        <w:rPr>
          <w:sz w:val="28"/>
          <w:szCs w:val="28"/>
          <w:lang w:val="vi-VN"/>
        </w:rPr>
        <w:t xml:space="preserve"> </w:t>
      </w:r>
      <w:r w:rsidR="007944D6" w:rsidRPr="008D0DA4">
        <w:rPr>
          <w:sz w:val="28"/>
          <w:szCs w:val="28"/>
          <w:lang w:val="vi-VN"/>
        </w:rPr>
        <w:t>tạo ra hành lang pháp lý</w:t>
      </w:r>
      <w:r w:rsidR="007944D6" w:rsidRPr="00C66800">
        <w:rPr>
          <w:sz w:val="28"/>
          <w:szCs w:val="28"/>
          <w:lang w:val="vi-VN"/>
        </w:rPr>
        <w:t xml:space="preserve"> cho việc trục lợi trong một khoảng thời gian dài </w:t>
      </w:r>
      <w:r w:rsidR="007944D6" w:rsidRPr="008D0DA4">
        <w:rPr>
          <w:sz w:val="28"/>
          <w:szCs w:val="28"/>
          <w:lang w:val="vi-VN"/>
        </w:rPr>
        <w:t xml:space="preserve">cho một nhóm </w:t>
      </w:r>
      <w:r w:rsidR="007944D6" w:rsidRPr="00C66800">
        <w:rPr>
          <w:sz w:val="28"/>
          <w:szCs w:val="28"/>
          <w:lang w:val="vi-VN"/>
        </w:rPr>
        <w:t>đặc quyền</w:t>
      </w:r>
      <w:r w:rsidR="007944D6" w:rsidRPr="008D0DA4">
        <w:rPr>
          <w:sz w:val="28"/>
          <w:szCs w:val="28"/>
          <w:lang w:val="vi-VN"/>
        </w:rPr>
        <w:t xml:space="preserve"> chứ không phải là mang lại lợi ích chung cho người dân, doanh nghiệp và vì sự phát triển của đất nước.</w:t>
      </w:r>
      <w:r w:rsidR="00461BCB" w:rsidRPr="00C66800">
        <w:rPr>
          <w:sz w:val="28"/>
          <w:szCs w:val="28"/>
          <w:lang w:val="vi-VN"/>
        </w:rPr>
        <w:t xml:space="preserve"> </w:t>
      </w:r>
    </w:p>
    <w:p w14:paraId="3EB42F39" w14:textId="77777777" w:rsidR="00461BCB" w:rsidRPr="00C66800" w:rsidRDefault="007944D6" w:rsidP="003851A5">
      <w:pPr>
        <w:spacing w:before="120" w:line="360" w:lineRule="auto"/>
        <w:ind w:firstLine="567"/>
        <w:jc w:val="both"/>
        <w:rPr>
          <w:sz w:val="28"/>
          <w:szCs w:val="28"/>
          <w:lang w:val="vi-VN"/>
        </w:rPr>
      </w:pPr>
      <w:r w:rsidRPr="008D0DA4">
        <w:rPr>
          <w:color w:val="000000"/>
          <w:sz w:val="28"/>
          <w:szCs w:val="28"/>
          <w:lang w:val="vi-VN"/>
        </w:rPr>
        <w:t>Trong bối cảnh xây dựng Nhà nước pháp quyền xã hội chủ nghĩa ở Việt Nam và đẩy mạnh công tác đấu tranh phòng, chống tham nhũng hiện nay, việc nhận diện bản chất, phương thức hoạt</w:t>
      </w:r>
      <w:r w:rsidRPr="00C66800">
        <w:rPr>
          <w:color w:val="000000"/>
          <w:sz w:val="28"/>
          <w:szCs w:val="28"/>
          <w:lang w:val="vi-VN"/>
        </w:rPr>
        <w:t xml:space="preserve"> động của lợi ích nhóm, và qua đó đề xuất các </w:t>
      </w:r>
      <w:r w:rsidRPr="008D0DA4">
        <w:rPr>
          <w:color w:val="000000"/>
          <w:sz w:val="28"/>
          <w:szCs w:val="28"/>
          <w:lang w:val="vi-VN"/>
        </w:rPr>
        <w:t>giải pháp phù hợp nhằm phòng ngừa, loại bỏ nguy cơ “lợi ích nhóm” trong xây dựng, thực thi chính sách, pháp luật là thực sự cần thiết. </w:t>
      </w:r>
      <w:r w:rsidRPr="00C66800">
        <w:rPr>
          <w:color w:val="000000"/>
          <w:sz w:val="28"/>
          <w:szCs w:val="28"/>
          <w:lang w:val="vi-VN"/>
        </w:rPr>
        <w:t xml:space="preserve"> </w:t>
      </w:r>
      <w:r w:rsidR="00274390" w:rsidRPr="008D0DA4">
        <w:rPr>
          <w:sz w:val="28"/>
          <w:szCs w:val="28"/>
          <w:shd w:val="clear" w:color="auto" w:fill="FFFFFF"/>
          <w:lang w:val="vi-VN"/>
        </w:rPr>
        <w:t>Bộ Chính trị</w:t>
      </w:r>
      <w:r w:rsidR="00274390" w:rsidRPr="00C66800">
        <w:rPr>
          <w:sz w:val="28"/>
          <w:szCs w:val="28"/>
          <w:shd w:val="clear" w:color="auto" w:fill="FFFFFF"/>
          <w:lang w:val="vi-VN"/>
        </w:rPr>
        <w:t xml:space="preserve"> </w:t>
      </w:r>
      <w:r w:rsidRPr="00C66800">
        <w:rPr>
          <w:sz w:val="28"/>
          <w:szCs w:val="28"/>
          <w:shd w:val="clear" w:color="auto" w:fill="FFFFFF"/>
          <w:lang w:val="vi-VN"/>
        </w:rPr>
        <w:t xml:space="preserve">đã tiếp tục </w:t>
      </w:r>
      <w:r w:rsidR="00274390" w:rsidRPr="008D0DA4">
        <w:rPr>
          <w:sz w:val="28"/>
          <w:szCs w:val="28"/>
          <w:shd w:val="clear" w:color="auto" w:fill="FFFFFF"/>
          <w:lang w:val="vi-VN"/>
        </w:rPr>
        <w:t>ban hành Nghị quyết 66-NQ/TW</w:t>
      </w:r>
      <w:r w:rsidR="00274390" w:rsidRPr="00C66800">
        <w:rPr>
          <w:sz w:val="28"/>
          <w:szCs w:val="28"/>
          <w:shd w:val="clear" w:color="auto" w:fill="FFFFFF"/>
          <w:lang w:val="vi-VN"/>
        </w:rPr>
        <w:t xml:space="preserve"> năm </w:t>
      </w:r>
      <w:r w:rsidR="00274390" w:rsidRPr="008D0DA4">
        <w:rPr>
          <w:sz w:val="28"/>
          <w:szCs w:val="28"/>
          <w:shd w:val="clear" w:color="auto" w:fill="FFFFFF"/>
          <w:lang w:val="vi-VN"/>
        </w:rPr>
        <w:t xml:space="preserve">2025 về </w:t>
      </w:r>
      <w:r w:rsidR="00274390" w:rsidRPr="00C66800">
        <w:rPr>
          <w:sz w:val="28"/>
          <w:szCs w:val="28"/>
          <w:shd w:val="clear" w:color="auto" w:fill="FFFFFF"/>
          <w:lang w:val="vi-VN"/>
        </w:rPr>
        <w:t>“đ</w:t>
      </w:r>
      <w:r w:rsidR="00274390" w:rsidRPr="008D0DA4">
        <w:rPr>
          <w:sz w:val="28"/>
          <w:szCs w:val="28"/>
          <w:shd w:val="clear" w:color="auto" w:fill="FFFFFF"/>
          <w:lang w:val="vi-VN"/>
        </w:rPr>
        <w:t>ổi mới công tác xây dựng và thi hành pháp luật đáp ứng yêu cầu phát triển đất nước trong kỷ nguyên mới” với nhiều quyết sách chiến lược.</w:t>
      </w:r>
      <w:r w:rsidR="00274390" w:rsidRPr="00C66800">
        <w:rPr>
          <w:sz w:val="28"/>
          <w:szCs w:val="28"/>
          <w:shd w:val="clear" w:color="auto" w:fill="FFFFFF"/>
          <w:lang w:val="vi-VN"/>
        </w:rPr>
        <w:t xml:space="preserve"> Nghị quyết nêu rõ g</w:t>
      </w:r>
      <w:r w:rsidR="00274390" w:rsidRPr="008D0DA4">
        <w:rPr>
          <w:sz w:val="28"/>
          <w:szCs w:val="28"/>
          <w:lang w:val="vi-VN"/>
        </w:rPr>
        <w:t>iải pháp quan trọng hàng đầu là tăng cường kiểm soát quyền lực; phòng ngừa, ngăn chặn mọi biểu hiện trục lợi, hướng tới</w:t>
      </w:r>
      <w:r w:rsidR="00274390" w:rsidRPr="00C66800">
        <w:rPr>
          <w:sz w:val="28"/>
          <w:szCs w:val="28"/>
          <w:lang w:val="vi-VN"/>
        </w:rPr>
        <w:t xml:space="preserve"> </w:t>
      </w:r>
      <w:r w:rsidR="00274390" w:rsidRPr="008D0DA4">
        <w:rPr>
          <w:sz w:val="28"/>
          <w:szCs w:val="28"/>
          <w:lang w:val="vi-VN"/>
        </w:rPr>
        <w:t>chính sách</w:t>
      </w:r>
      <w:r w:rsidR="00274390" w:rsidRPr="00C66800">
        <w:rPr>
          <w:sz w:val="28"/>
          <w:szCs w:val="28"/>
          <w:lang w:val="vi-VN"/>
        </w:rPr>
        <w:t xml:space="preserve">; </w:t>
      </w:r>
      <w:r w:rsidR="00274390" w:rsidRPr="008D0DA4">
        <w:rPr>
          <w:sz w:val="28"/>
          <w:szCs w:val="28"/>
          <w:lang w:val="vi-VN"/>
        </w:rPr>
        <w:t>thực hiện nghiêm kỷ cương, kỷ luật, các quy định về kiểm soát quyền lực, phòng, chống tham nhũng, lãng phí, tiêu cực, “lợi ích nhóm” trong xây dựng và thi hành pháp luật. Qua</w:t>
      </w:r>
      <w:r w:rsidR="00274390" w:rsidRPr="00C66800">
        <w:rPr>
          <w:sz w:val="28"/>
          <w:szCs w:val="28"/>
          <w:lang w:val="vi-VN"/>
        </w:rPr>
        <w:t xml:space="preserve"> đó </w:t>
      </w:r>
      <w:r w:rsidR="00274390" w:rsidRPr="008D0DA4">
        <w:rPr>
          <w:sz w:val="28"/>
          <w:szCs w:val="28"/>
          <w:lang w:val="vi-VN"/>
        </w:rPr>
        <w:t>thể hiện sự quyết tâm của Đảng</w:t>
      </w:r>
      <w:r w:rsidR="00274390" w:rsidRPr="00C66800">
        <w:rPr>
          <w:sz w:val="28"/>
          <w:szCs w:val="28"/>
          <w:lang w:val="vi-VN"/>
        </w:rPr>
        <w:t xml:space="preserve"> đối với </w:t>
      </w:r>
      <w:r w:rsidR="00274390" w:rsidRPr="008D0DA4">
        <w:rPr>
          <w:sz w:val="28"/>
          <w:szCs w:val="28"/>
          <w:shd w:val="clear" w:color="auto" w:fill="FFFFFF"/>
          <w:lang w:val="vi-VN"/>
        </w:rPr>
        <w:t>công tác xây dựng và thi hành pháp luật</w:t>
      </w:r>
      <w:r w:rsidR="00274390" w:rsidRPr="00C66800">
        <w:rPr>
          <w:sz w:val="28"/>
          <w:szCs w:val="28"/>
          <w:lang w:val="vi-VN"/>
        </w:rPr>
        <w:t>, vì một nền lập pháp trong sạch, vững mạnh và từng bước hoàn thiện Nhà nước pháp quyền xã hội chủ nghĩa Việt Nam.</w:t>
      </w:r>
    </w:p>
    <w:p w14:paraId="74270DCB" w14:textId="0E09C15D" w:rsidR="00274390" w:rsidRPr="00C66800" w:rsidRDefault="003851A5" w:rsidP="003851A5">
      <w:pPr>
        <w:spacing w:before="120" w:line="360" w:lineRule="auto"/>
        <w:ind w:firstLine="567"/>
        <w:jc w:val="both"/>
        <w:rPr>
          <w:sz w:val="28"/>
          <w:szCs w:val="28"/>
          <w:lang w:val="vi-VN"/>
        </w:rPr>
      </w:pPr>
      <w:r>
        <w:rPr>
          <w:b/>
          <w:bCs/>
          <w:sz w:val="28"/>
          <w:szCs w:val="28"/>
          <w:lang w:val="vi-VN"/>
        </w:rPr>
        <w:t>2</w:t>
      </w:r>
      <w:r w:rsidR="00274390" w:rsidRPr="00C66800">
        <w:rPr>
          <w:b/>
          <w:bCs/>
          <w:sz w:val="28"/>
          <w:szCs w:val="28"/>
          <w:lang w:val="vi-VN"/>
        </w:rPr>
        <w:t xml:space="preserve">. </w:t>
      </w:r>
      <w:r w:rsidR="0045720B" w:rsidRPr="00C66800">
        <w:rPr>
          <w:b/>
          <w:bCs/>
          <w:sz w:val="28"/>
          <w:szCs w:val="28"/>
          <w:lang w:val="vi-VN"/>
        </w:rPr>
        <w:t>Khái niệm và bản chất của n</w:t>
      </w:r>
      <w:r w:rsidR="009A44DE" w:rsidRPr="00C66800">
        <w:rPr>
          <w:b/>
          <w:bCs/>
          <w:sz w:val="28"/>
          <w:szCs w:val="28"/>
          <w:lang w:val="vi-VN"/>
        </w:rPr>
        <w:t>hóm lợi ích</w:t>
      </w:r>
      <w:r w:rsidR="004B743A" w:rsidRPr="00C66800">
        <w:rPr>
          <w:b/>
          <w:bCs/>
          <w:sz w:val="28"/>
          <w:szCs w:val="28"/>
          <w:lang w:val="vi-VN"/>
        </w:rPr>
        <w:t xml:space="preserve"> </w:t>
      </w:r>
    </w:p>
    <w:p w14:paraId="1949160A" w14:textId="498F7376" w:rsidR="0045720B" w:rsidRPr="00C66800" w:rsidRDefault="0045720B" w:rsidP="003851A5">
      <w:pPr>
        <w:spacing w:before="120" w:line="360" w:lineRule="auto"/>
        <w:ind w:firstLine="567"/>
        <w:jc w:val="both"/>
        <w:rPr>
          <w:rStyle w:val="s1"/>
          <w:rFonts w:ascii="Times New Roman" w:hAnsi="Times New Roman"/>
          <w:sz w:val="28"/>
          <w:szCs w:val="28"/>
          <w:lang w:val="vi-VN"/>
        </w:rPr>
      </w:pPr>
      <w:r w:rsidRPr="008D0DA4">
        <w:rPr>
          <w:sz w:val="28"/>
          <w:szCs w:val="28"/>
          <w:lang w:val="vi-VN"/>
        </w:rPr>
        <w:t xml:space="preserve">Để tiếp cận sâu sắc vấn đề phòng, chống lợi ích nhóm trong xây dựng pháp luật, trước tiên cần phải làm rõ bản chất và nội hàm của thuật ngữ </w:t>
      </w:r>
      <w:r w:rsidR="00F53F1C" w:rsidRPr="00C66800">
        <w:rPr>
          <w:sz w:val="28"/>
          <w:szCs w:val="28"/>
          <w:lang w:val="vi-VN"/>
        </w:rPr>
        <w:t>“n</w:t>
      </w:r>
      <w:r w:rsidRPr="008D0DA4">
        <w:rPr>
          <w:sz w:val="28"/>
          <w:szCs w:val="28"/>
          <w:lang w:val="vi-VN"/>
        </w:rPr>
        <w:t xml:space="preserve">hóm </w:t>
      </w:r>
      <w:r w:rsidR="00F53F1C" w:rsidRPr="008D0DA4">
        <w:rPr>
          <w:sz w:val="28"/>
          <w:szCs w:val="28"/>
          <w:lang w:val="vi-VN"/>
        </w:rPr>
        <w:t>lợi íc</w:t>
      </w:r>
      <w:r w:rsidR="00F53F1C" w:rsidRPr="00C66800">
        <w:rPr>
          <w:sz w:val="28"/>
          <w:szCs w:val="28"/>
          <w:lang w:val="vi-VN"/>
        </w:rPr>
        <w:t>h”</w:t>
      </w:r>
      <w:r w:rsidRPr="008D0DA4">
        <w:rPr>
          <w:sz w:val="28"/>
          <w:szCs w:val="28"/>
          <w:lang w:val="vi-VN"/>
        </w:rPr>
        <w:t xml:space="preserve"> (</w:t>
      </w:r>
      <w:r w:rsidR="00F53F1C" w:rsidRPr="00C66800">
        <w:rPr>
          <w:sz w:val="28"/>
          <w:szCs w:val="28"/>
          <w:lang w:val="vi-VN"/>
        </w:rPr>
        <w:t>i</w:t>
      </w:r>
      <w:r w:rsidRPr="008D0DA4">
        <w:rPr>
          <w:sz w:val="28"/>
          <w:szCs w:val="28"/>
          <w:lang w:val="vi-VN"/>
        </w:rPr>
        <w:t xml:space="preserve">nterest </w:t>
      </w:r>
      <w:r w:rsidR="00F53F1C" w:rsidRPr="00C66800">
        <w:rPr>
          <w:sz w:val="28"/>
          <w:szCs w:val="28"/>
          <w:lang w:val="vi-VN"/>
        </w:rPr>
        <w:t>g</w:t>
      </w:r>
      <w:r w:rsidRPr="008D0DA4">
        <w:rPr>
          <w:sz w:val="28"/>
          <w:szCs w:val="28"/>
          <w:lang w:val="vi-VN"/>
        </w:rPr>
        <w:t xml:space="preserve">roup). Về mặt khoa học chính trị và xã hội học, nhóm lợi ích là một hiện tượng xã hội mang tính tất yếu khách quan. Sự hình thành của chúng bắt nguồn từ quy luật vận động của xã hội, đặc biệt là từ sự phân công lao động xã hội và </w:t>
      </w:r>
      <w:r w:rsidRPr="00C66800">
        <w:rPr>
          <w:sz w:val="28"/>
          <w:szCs w:val="28"/>
          <w:shd w:val="clear" w:color="auto" w:fill="FFFFFF"/>
          <w:lang w:val="vi-VN"/>
        </w:rPr>
        <w:t xml:space="preserve">gắn liền với phân công lao động xã hội và sở hữu tư nhân tư liệu sản xuất. </w:t>
      </w:r>
      <w:r w:rsidR="00DC5E6F" w:rsidRPr="00C66800">
        <w:rPr>
          <w:sz w:val="28"/>
          <w:szCs w:val="28"/>
          <w:shd w:val="clear" w:color="auto" w:fill="FFFFFF"/>
          <w:lang w:val="vi-VN"/>
        </w:rPr>
        <w:t>Theo C.Mác, trong quá trình hoạt động xã hội, các chủ thể trước hết đều vì nhu cầu và lợi ích của mình: “</w:t>
      </w:r>
      <w:r w:rsidR="00DC5E6F" w:rsidRPr="00C66800">
        <w:rPr>
          <w:i/>
          <w:iCs/>
          <w:sz w:val="28"/>
          <w:szCs w:val="28"/>
          <w:shd w:val="clear" w:color="auto" w:fill="FFFFFF"/>
          <w:lang w:val="vi-VN"/>
        </w:rPr>
        <w:t xml:space="preserve">Nhưng vì nhu cầu của mỗi cá nhân riêng biệt, không có một ý nghĩa hiển nhiên nào đối với một cá nhân vị kỷ khác có tư liệu thoả mãn nhu cầu đó; nghĩa là không có quan hệ trực tiếp nào với sự thoả mãn nhu cầu, nên mỗi cá nhân đều buộc phải xây dựng mối quan hệ đó bằng cách đến lượt mình lại làm kẻ môi giới giữa nhu cầu của người khác vứi đối tượng của nhu cầu đó. Như vậy, chính tính tất yếu tự nhiên, chính đặc tính của con người, mặc dù chúng biểu hiện thành hình thức tha hoá như thế nào đi nữa, chính lợi ích là cái liên kết các thành viên của xã hội thị dân lại với </w:t>
      </w:r>
      <w:r w:rsidR="006E4138">
        <w:rPr>
          <w:i/>
          <w:iCs/>
          <w:sz w:val="28"/>
          <w:szCs w:val="28"/>
          <w:shd w:val="clear" w:color="auto" w:fill="FFFFFF"/>
          <w:lang w:val="vi-VN"/>
        </w:rPr>
        <w:t>nhau”</w:t>
      </w:r>
      <w:r w:rsidR="00DC5E6F" w:rsidRPr="00C66800">
        <w:rPr>
          <w:rStyle w:val="FootnoteReference"/>
          <w:sz w:val="28"/>
          <w:szCs w:val="28"/>
          <w:shd w:val="clear" w:color="auto" w:fill="FFFFFF"/>
          <w:lang w:val="vi-VN"/>
        </w:rPr>
        <w:footnoteReference w:id="3"/>
      </w:r>
      <w:r w:rsidR="00DC5E6F" w:rsidRPr="00C66800">
        <w:rPr>
          <w:sz w:val="28"/>
          <w:szCs w:val="28"/>
          <w:shd w:val="clear" w:color="auto" w:fill="FFFFFF"/>
          <w:lang w:val="vi-VN"/>
        </w:rPr>
        <w:t xml:space="preserve">. Do đó, vì lợi ích của mình mà mỗi cá thể liên kết với nhau, tạo thành các nhóm lợi ích </w:t>
      </w:r>
      <w:r w:rsidR="00DC5E6F" w:rsidRPr="008D0DA4">
        <w:rPr>
          <w:sz w:val="28"/>
          <w:szCs w:val="28"/>
          <w:lang w:val="vi-VN"/>
        </w:rPr>
        <w:t>ho</w:t>
      </w:r>
      <w:r w:rsidR="00DC5E6F" w:rsidRPr="008D0DA4">
        <w:rPr>
          <w:rStyle w:val="s1"/>
          <w:rFonts w:ascii="Times New Roman" w:hAnsi="Times New Roman"/>
          <w:sz w:val="28"/>
          <w:szCs w:val="28"/>
          <w:lang w:val="vi-VN"/>
        </w:rPr>
        <w:t>ạ</w:t>
      </w:r>
      <w:r w:rsidR="00DC5E6F" w:rsidRPr="008D0DA4">
        <w:rPr>
          <w:sz w:val="28"/>
          <w:szCs w:val="28"/>
          <w:lang w:val="vi-VN"/>
        </w:rPr>
        <w:t xml:space="preserve">t </w:t>
      </w:r>
      <w:r w:rsidR="00DC5E6F" w:rsidRPr="008D0DA4">
        <w:rPr>
          <w:rStyle w:val="s1"/>
          <w:rFonts w:ascii="Times New Roman" w:hAnsi="Times New Roman"/>
          <w:sz w:val="28"/>
          <w:szCs w:val="28"/>
          <w:lang w:val="vi-VN"/>
        </w:rPr>
        <w:t>độ</w:t>
      </w:r>
      <w:r w:rsidR="00DC5E6F" w:rsidRPr="008D0DA4">
        <w:rPr>
          <w:sz w:val="28"/>
          <w:szCs w:val="28"/>
          <w:lang w:val="vi-VN"/>
        </w:rPr>
        <w:t>ng theo m</w:t>
      </w:r>
      <w:r w:rsidR="00DC5E6F" w:rsidRPr="008D0DA4">
        <w:rPr>
          <w:rStyle w:val="s1"/>
          <w:rFonts w:ascii="Times New Roman" w:hAnsi="Times New Roman"/>
          <w:sz w:val="28"/>
          <w:szCs w:val="28"/>
          <w:lang w:val="vi-VN"/>
        </w:rPr>
        <w:t>ộ</w:t>
      </w:r>
      <w:r w:rsidR="00DC5E6F" w:rsidRPr="008D0DA4">
        <w:rPr>
          <w:sz w:val="28"/>
          <w:szCs w:val="28"/>
          <w:lang w:val="vi-VN"/>
        </w:rPr>
        <w:t>t c</w:t>
      </w:r>
      <w:r w:rsidR="00DC5E6F" w:rsidRPr="008D0DA4">
        <w:rPr>
          <w:rStyle w:val="s1"/>
          <w:rFonts w:ascii="Times New Roman" w:hAnsi="Times New Roman"/>
          <w:sz w:val="28"/>
          <w:szCs w:val="28"/>
          <w:lang w:val="vi-VN"/>
        </w:rPr>
        <w:t>ơ</w:t>
      </w:r>
      <w:r w:rsidR="00DC5E6F" w:rsidRPr="008D0DA4">
        <w:rPr>
          <w:sz w:val="28"/>
          <w:szCs w:val="28"/>
          <w:lang w:val="vi-VN"/>
        </w:rPr>
        <w:t xml:space="preserve"> ch</w:t>
      </w:r>
      <w:r w:rsidR="00DC5E6F" w:rsidRPr="008D0DA4">
        <w:rPr>
          <w:rStyle w:val="s1"/>
          <w:rFonts w:ascii="Times New Roman" w:hAnsi="Times New Roman"/>
          <w:sz w:val="28"/>
          <w:szCs w:val="28"/>
          <w:lang w:val="vi-VN"/>
        </w:rPr>
        <w:t>ế</w:t>
      </w:r>
      <w:r w:rsidR="00DC5E6F" w:rsidRPr="008D0DA4">
        <w:rPr>
          <w:sz w:val="28"/>
          <w:szCs w:val="28"/>
          <w:lang w:val="vi-VN"/>
        </w:rPr>
        <w:t xml:space="preserve"> nh</w:t>
      </w:r>
      <w:r w:rsidR="00DC5E6F" w:rsidRPr="008D0DA4">
        <w:rPr>
          <w:rStyle w:val="s1"/>
          <w:rFonts w:ascii="Times New Roman" w:hAnsi="Times New Roman"/>
          <w:sz w:val="28"/>
          <w:szCs w:val="28"/>
          <w:lang w:val="vi-VN"/>
        </w:rPr>
        <w:t>ấ</w:t>
      </w:r>
      <w:r w:rsidR="00DC5E6F" w:rsidRPr="008D0DA4">
        <w:rPr>
          <w:sz w:val="28"/>
          <w:szCs w:val="28"/>
          <w:lang w:val="vi-VN"/>
        </w:rPr>
        <w:t xml:space="preserve">t </w:t>
      </w:r>
      <w:r w:rsidR="00DC5E6F" w:rsidRPr="008D0DA4">
        <w:rPr>
          <w:rStyle w:val="s1"/>
          <w:rFonts w:ascii="Times New Roman" w:hAnsi="Times New Roman"/>
          <w:sz w:val="28"/>
          <w:szCs w:val="28"/>
          <w:lang w:val="vi-VN"/>
        </w:rPr>
        <w:t>đị</w:t>
      </w:r>
      <w:r w:rsidR="00DC5E6F" w:rsidRPr="008D0DA4">
        <w:rPr>
          <w:sz w:val="28"/>
          <w:szCs w:val="28"/>
          <w:lang w:val="vi-VN"/>
        </w:rPr>
        <w:t>nh nh</w:t>
      </w:r>
      <w:r w:rsidR="00DC5E6F" w:rsidRPr="008D0DA4">
        <w:rPr>
          <w:rStyle w:val="s1"/>
          <w:rFonts w:ascii="Times New Roman" w:hAnsi="Times New Roman"/>
          <w:sz w:val="28"/>
          <w:szCs w:val="28"/>
          <w:lang w:val="vi-VN"/>
        </w:rPr>
        <w:t>ằ</w:t>
      </w:r>
      <w:r w:rsidR="00DC5E6F" w:rsidRPr="008D0DA4">
        <w:rPr>
          <w:sz w:val="28"/>
          <w:szCs w:val="28"/>
          <w:lang w:val="vi-VN"/>
        </w:rPr>
        <w:t>m</w:t>
      </w:r>
      <w:r w:rsidR="00DC5E6F" w:rsidRPr="00C66800">
        <w:rPr>
          <w:sz w:val="28"/>
          <w:szCs w:val="28"/>
          <w:lang w:val="vi-VN"/>
        </w:rPr>
        <w:t xml:space="preserve"> </w:t>
      </w:r>
      <w:r w:rsidR="00DC5E6F" w:rsidRPr="008D0DA4">
        <w:rPr>
          <w:rStyle w:val="s1"/>
          <w:rFonts w:ascii="Times New Roman" w:hAnsi="Times New Roman"/>
          <w:sz w:val="28"/>
          <w:szCs w:val="28"/>
          <w:lang w:val="vi-VN"/>
        </w:rPr>
        <w:t>đạ</w:t>
      </w:r>
      <w:r w:rsidR="00DC5E6F" w:rsidRPr="008D0DA4">
        <w:rPr>
          <w:sz w:val="28"/>
          <w:szCs w:val="28"/>
          <w:lang w:val="vi-VN"/>
        </w:rPr>
        <w:t xml:space="preserve">t </w:t>
      </w:r>
      <w:r w:rsidR="00DC5E6F" w:rsidRPr="008D0DA4">
        <w:rPr>
          <w:rStyle w:val="s1"/>
          <w:rFonts w:ascii="Times New Roman" w:hAnsi="Times New Roman"/>
          <w:sz w:val="28"/>
          <w:szCs w:val="28"/>
          <w:lang w:val="vi-VN"/>
        </w:rPr>
        <w:t>đượ</w:t>
      </w:r>
      <w:r w:rsidR="00DC5E6F" w:rsidRPr="008D0DA4">
        <w:rPr>
          <w:sz w:val="28"/>
          <w:szCs w:val="28"/>
          <w:lang w:val="vi-VN"/>
        </w:rPr>
        <w:t>c ho</w:t>
      </w:r>
      <w:r w:rsidR="00DC5E6F" w:rsidRPr="008D0DA4">
        <w:rPr>
          <w:rStyle w:val="s1"/>
          <w:rFonts w:ascii="Times New Roman" w:hAnsi="Times New Roman"/>
          <w:sz w:val="28"/>
          <w:szCs w:val="28"/>
          <w:lang w:val="vi-VN"/>
        </w:rPr>
        <w:t>ặ</w:t>
      </w:r>
      <w:r w:rsidR="00DC5E6F" w:rsidRPr="008D0DA4">
        <w:rPr>
          <w:sz w:val="28"/>
          <w:szCs w:val="28"/>
          <w:lang w:val="vi-VN"/>
        </w:rPr>
        <w:t>c gia t</w:t>
      </w:r>
      <w:r w:rsidR="00DC5E6F" w:rsidRPr="008D0DA4">
        <w:rPr>
          <w:rStyle w:val="s1"/>
          <w:rFonts w:ascii="Times New Roman" w:hAnsi="Times New Roman"/>
          <w:sz w:val="28"/>
          <w:szCs w:val="28"/>
          <w:lang w:val="vi-VN"/>
        </w:rPr>
        <w:t>ă</w:t>
      </w:r>
      <w:r w:rsidR="00DC5E6F" w:rsidRPr="008D0DA4">
        <w:rPr>
          <w:sz w:val="28"/>
          <w:szCs w:val="28"/>
          <w:lang w:val="vi-VN"/>
        </w:rPr>
        <w:t>ng l</w:t>
      </w:r>
      <w:r w:rsidR="00DC5E6F" w:rsidRPr="008D0DA4">
        <w:rPr>
          <w:rStyle w:val="s1"/>
          <w:rFonts w:ascii="Times New Roman" w:hAnsi="Times New Roman"/>
          <w:sz w:val="28"/>
          <w:szCs w:val="28"/>
          <w:lang w:val="vi-VN"/>
        </w:rPr>
        <w:t>ợ</w:t>
      </w:r>
      <w:r w:rsidR="00DC5E6F" w:rsidRPr="008D0DA4">
        <w:rPr>
          <w:sz w:val="28"/>
          <w:szCs w:val="28"/>
          <w:lang w:val="vi-VN"/>
        </w:rPr>
        <w:t>i ích chung c</w:t>
      </w:r>
      <w:r w:rsidR="00DC5E6F" w:rsidRPr="008D0DA4">
        <w:rPr>
          <w:rStyle w:val="s1"/>
          <w:rFonts w:ascii="Times New Roman" w:hAnsi="Times New Roman"/>
          <w:sz w:val="28"/>
          <w:szCs w:val="28"/>
          <w:lang w:val="vi-VN"/>
        </w:rPr>
        <w:t>ủ</w:t>
      </w:r>
      <w:r w:rsidR="00DC5E6F" w:rsidRPr="008D0DA4">
        <w:rPr>
          <w:sz w:val="28"/>
          <w:szCs w:val="28"/>
          <w:lang w:val="vi-VN"/>
        </w:rPr>
        <w:t>a h</w:t>
      </w:r>
      <w:r w:rsidR="00DC5E6F" w:rsidRPr="008D0DA4">
        <w:rPr>
          <w:rStyle w:val="s1"/>
          <w:rFonts w:ascii="Times New Roman" w:hAnsi="Times New Roman"/>
          <w:sz w:val="28"/>
          <w:szCs w:val="28"/>
          <w:lang w:val="vi-VN"/>
        </w:rPr>
        <w:t>ọ</w:t>
      </w:r>
      <w:r w:rsidR="00DC5E6F" w:rsidRPr="00C66800">
        <w:rPr>
          <w:rStyle w:val="s1"/>
          <w:rFonts w:ascii="Times New Roman" w:hAnsi="Times New Roman"/>
          <w:sz w:val="28"/>
          <w:szCs w:val="28"/>
          <w:lang w:val="vi-VN"/>
        </w:rPr>
        <w:t>.</w:t>
      </w:r>
    </w:p>
    <w:p w14:paraId="23DF49B0" w14:textId="77777777" w:rsidR="00EA0987" w:rsidRPr="00C66800" w:rsidRDefault="00DC5E6F" w:rsidP="003851A5">
      <w:pPr>
        <w:spacing w:before="120" w:line="360" w:lineRule="auto"/>
        <w:ind w:firstLine="567"/>
        <w:jc w:val="both"/>
        <w:rPr>
          <w:sz w:val="28"/>
          <w:szCs w:val="28"/>
          <w:shd w:val="clear" w:color="auto" w:fill="FFFFFF"/>
          <w:lang w:val="vi-VN"/>
        </w:rPr>
      </w:pPr>
      <w:r w:rsidRPr="00C66800">
        <w:rPr>
          <w:sz w:val="28"/>
          <w:szCs w:val="28"/>
          <w:shd w:val="clear" w:color="auto" w:fill="FFFFFF"/>
          <w:lang w:val="vi-VN"/>
        </w:rPr>
        <w:t>Ở Việt Nam,</w:t>
      </w:r>
      <w:r w:rsidR="00EA0987" w:rsidRPr="00C66800">
        <w:rPr>
          <w:sz w:val="28"/>
          <w:szCs w:val="28"/>
          <w:shd w:val="clear" w:color="auto" w:fill="FFFFFF"/>
          <w:lang w:val="vi-VN"/>
        </w:rPr>
        <w:t xml:space="preserve"> nhóm lợi ích không phải là một hiện tượng </w:t>
      </w:r>
      <w:r w:rsidR="0045720B" w:rsidRPr="00C66800">
        <w:rPr>
          <w:sz w:val="28"/>
          <w:szCs w:val="28"/>
          <w:shd w:val="clear" w:color="auto" w:fill="FFFFFF"/>
          <w:lang w:val="vi-VN"/>
        </w:rPr>
        <w:t xml:space="preserve">mới mẻ </w:t>
      </w:r>
      <w:r w:rsidR="00EA0987" w:rsidRPr="00C66800">
        <w:rPr>
          <w:sz w:val="28"/>
          <w:szCs w:val="28"/>
          <w:shd w:val="clear" w:color="auto" w:fill="FFFFFF"/>
          <w:lang w:val="vi-VN"/>
        </w:rPr>
        <w:t>bởi sự ra đời rất sớm của các hiệp hội như Liên đoàn lao động (thành lập năm 1929), Hội nông dân Việt Nam (thành lập năm 1937) và các hội nghề nghiệp là một dạng biểu hiện của các nhóm lợi ích cho người lao động, nông dân và những người công tác trong sự nghiệp đó</w:t>
      </w:r>
      <w:r w:rsidR="00EA0987" w:rsidRPr="00C66800">
        <w:rPr>
          <w:rStyle w:val="FootnoteReference"/>
          <w:sz w:val="28"/>
          <w:szCs w:val="28"/>
          <w:shd w:val="clear" w:color="auto" w:fill="FFFFFF"/>
          <w:lang w:val="vi-VN"/>
        </w:rPr>
        <w:footnoteReference w:id="4"/>
      </w:r>
      <w:r w:rsidR="00EA0987" w:rsidRPr="00C66800">
        <w:rPr>
          <w:sz w:val="28"/>
          <w:szCs w:val="28"/>
          <w:shd w:val="clear" w:color="auto" w:fill="FFFFFF"/>
          <w:lang w:val="vi-VN"/>
        </w:rPr>
        <w:t>. Ngày nay, nhóm lợi ích để chỉ các hội đoàn có quan hệ và sức mạnh tài chính đủ để ảnh hưởng đến công chúng, và thông qua các quan hệ vận động với cơ quan lập pháp, hành pháp tác động tới quy trình xây dựng chính sách và pháp luật</w:t>
      </w:r>
      <w:r w:rsidR="00EA0987" w:rsidRPr="00C66800">
        <w:rPr>
          <w:rStyle w:val="FootnoteReference"/>
          <w:sz w:val="28"/>
          <w:szCs w:val="28"/>
          <w:shd w:val="clear" w:color="auto" w:fill="FFFFFF"/>
          <w:lang w:val="vi-VN"/>
        </w:rPr>
        <w:footnoteReference w:id="5"/>
      </w:r>
      <w:r w:rsidR="00EA0987" w:rsidRPr="00C66800">
        <w:rPr>
          <w:sz w:val="28"/>
          <w:szCs w:val="28"/>
          <w:shd w:val="clear" w:color="auto" w:fill="FFFFFF"/>
          <w:lang w:val="vi-VN"/>
        </w:rPr>
        <w:t xml:space="preserve">. Theo đó, nhóm lợi ích được chia thành nhiều loại như nhóm lợi lợi ích liên quan đến chính trị gồm các đảng phái chính trị, đại diện cho những hệ tư tưởng khác nhau; các nhóm lợi ích về kinh tế gồm các hiệp hội đại diện cho các công ty, doanh nghiệp, giới doanh nhân, các tổ chức nghề nghiệp cho người lao động; nhóm lợi ích liên quan đến dịch vụ công cộng gồm các hiệp hội bảo vệ môi trường, bảo vệ nhóm dễ bị tổn thương, bảo vệ di sản văn hoá; nhóm lợi ích liên quan đến nghề nghiệp gồm hội nhà báo, hội luật gia, hội nghệ sĩ, hội nhà văn…Có những nhóm lợi ích không thuộc cơ quan nhà nước nhưng tham gia trực tiếp vào quá trình xây dựng pháp luật, đó là các hiệp hội kinh tế, các tổ chức phi chính phủ (NGOs), và các tổ chức quốc tế liên chính phủ. </w:t>
      </w:r>
    </w:p>
    <w:p w14:paraId="481AA66D" w14:textId="77777777" w:rsidR="00EA0987" w:rsidRPr="008D0DA4" w:rsidRDefault="00DC5E6F" w:rsidP="003851A5">
      <w:pPr>
        <w:spacing w:before="120" w:line="360" w:lineRule="auto"/>
        <w:ind w:firstLine="567"/>
        <w:jc w:val="both"/>
        <w:rPr>
          <w:sz w:val="28"/>
          <w:szCs w:val="28"/>
          <w:lang w:val="vi-VN"/>
        </w:rPr>
      </w:pPr>
      <w:r w:rsidRPr="00C66800">
        <w:rPr>
          <w:sz w:val="28"/>
          <w:szCs w:val="28"/>
          <w:shd w:val="clear" w:color="auto" w:fill="FFFFFF"/>
          <w:lang w:val="vi-VN"/>
        </w:rPr>
        <w:t>Trong hoạt động xây dựng pháp luật</w:t>
      </w:r>
      <w:r w:rsidR="009A44DE" w:rsidRPr="00C66800">
        <w:rPr>
          <w:sz w:val="28"/>
          <w:szCs w:val="28"/>
          <w:shd w:val="clear" w:color="auto" w:fill="FFFFFF"/>
          <w:lang w:val="vi-VN"/>
        </w:rPr>
        <w:t xml:space="preserve">, các chính sách và </w:t>
      </w:r>
      <w:r w:rsidRPr="00C66800">
        <w:rPr>
          <w:sz w:val="28"/>
          <w:szCs w:val="28"/>
          <w:shd w:val="clear" w:color="auto" w:fill="FFFFFF"/>
          <w:lang w:val="vi-VN"/>
        </w:rPr>
        <w:t xml:space="preserve">văn bản </w:t>
      </w:r>
      <w:r w:rsidR="009A44DE" w:rsidRPr="00C66800">
        <w:rPr>
          <w:sz w:val="28"/>
          <w:szCs w:val="28"/>
          <w:shd w:val="clear" w:color="auto" w:fill="FFFFFF"/>
          <w:lang w:val="vi-VN"/>
        </w:rPr>
        <w:t xml:space="preserve">pháp luật có thể không đảm bảo được sự kết hợp hài hoà giữa lợi ích của người dân, của nhà nước (lợi ích công) với lợi ích của các tập đoàn kinh tế, các tổ chức, các tầng lớp xã hội khác nhau. Bởi vì sự không đồng nhất về địa vị kinh tế - chính trị cũng như những khác biệt về giới tính, vùng miền, tôn giáo…nên không phải tất cả mọi người dân đều được hưởng lợi như nhau từ tất cả các văn bản chính sách hay pháp luật ban hành. Do đó, các lợi ích giống nhau hoặc tương tự nhau thường liên kết lại với nhau để hình thành </w:t>
      </w:r>
      <w:r w:rsidR="00EA0987" w:rsidRPr="00C66800">
        <w:rPr>
          <w:sz w:val="28"/>
          <w:szCs w:val="28"/>
          <w:shd w:val="clear" w:color="auto" w:fill="FFFFFF"/>
          <w:lang w:val="vi-VN"/>
        </w:rPr>
        <w:t>n</w:t>
      </w:r>
      <w:r w:rsidR="009A44DE" w:rsidRPr="00C66800">
        <w:rPr>
          <w:sz w:val="28"/>
          <w:szCs w:val="28"/>
          <w:shd w:val="clear" w:color="auto" w:fill="FFFFFF"/>
          <w:lang w:val="vi-VN"/>
        </w:rPr>
        <w:t xml:space="preserve">hóm lợi ích hoạt động với mục đích bảo vệ và đấu tranh cho nhu cầu và quyền lợi của họ trong quá trình nhà nước xây dựng chính sách hoặc pháp luật. </w:t>
      </w:r>
      <w:r w:rsidR="00EA0987" w:rsidRPr="00C66800">
        <w:rPr>
          <w:sz w:val="28"/>
          <w:szCs w:val="28"/>
          <w:shd w:val="clear" w:color="auto" w:fill="FFFFFF"/>
          <w:lang w:val="vi-VN"/>
        </w:rPr>
        <w:t>Nhìn từ góc độ xây dựng pháp luật của một xã hội dân chủ</w:t>
      </w:r>
      <w:r w:rsidR="00EA0987" w:rsidRPr="00C66800">
        <w:rPr>
          <w:sz w:val="28"/>
          <w:szCs w:val="28"/>
          <w:lang w:val="vi-VN"/>
        </w:rPr>
        <w:t>, nhóm lợi ích tổ chức nhằm thuyết phục các cơ quan xây dựng pháp luật và chính sách về sự cần thiết ban hành hay sửa đổi một văn bản pháp luật hoặc chính sách nào đó vì lợi ích của bản thân họ hoặc vì cộng đồng, xã hội</w:t>
      </w:r>
      <w:r w:rsidR="00EA0987" w:rsidRPr="00C66800">
        <w:rPr>
          <w:i/>
          <w:iCs/>
          <w:sz w:val="28"/>
          <w:szCs w:val="28"/>
          <w:lang w:val="vi-VN"/>
        </w:rPr>
        <w:t>.</w:t>
      </w:r>
      <w:r w:rsidR="0045720B" w:rsidRPr="00C66800">
        <w:rPr>
          <w:i/>
          <w:iCs/>
          <w:sz w:val="28"/>
          <w:szCs w:val="28"/>
          <w:lang w:val="vi-VN"/>
        </w:rPr>
        <w:t xml:space="preserve"> </w:t>
      </w:r>
      <w:r w:rsidR="0045720B" w:rsidRPr="00C66800">
        <w:rPr>
          <w:sz w:val="28"/>
          <w:szCs w:val="28"/>
          <w:lang w:val="vi-VN"/>
        </w:rPr>
        <w:t>H</w:t>
      </w:r>
      <w:r w:rsidR="0045720B" w:rsidRPr="008D0DA4">
        <w:rPr>
          <w:sz w:val="28"/>
          <w:szCs w:val="28"/>
          <w:lang w:val="vi-VN"/>
        </w:rPr>
        <w:t>oạt động này</w:t>
      </w:r>
      <w:r w:rsidR="0045720B" w:rsidRPr="00C66800">
        <w:rPr>
          <w:sz w:val="28"/>
          <w:szCs w:val="28"/>
          <w:lang w:val="vi-VN"/>
        </w:rPr>
        <w:t xml:space="preserve"> </w:t>
      </w:r>
      <w:r w:rsidR="0045720B" w:rsidRPr="008D0DA4">
        <w:rPr>
          <w:sz w:val="28"/>
          <w:szCs w:val="28"/>
          <w:lang w:val="vi-VN"/>
        </w:rPr>
        <w:t>của nhóm lợi ích (hay</w:t>
      </w:r>
      <w:r w:rsidR="0045720B" w:rsidRPr="00C66800">
        <w:rPr>
          <w:sz w:val="28"/>
          <w:szCs w:val="28"/>
          <w:lang w:val="vi-VN"/>
        </w:rPr>
        <w:t xml:space="preserve"> còn gọi là </w:t>
      </w:r>
      <w:r w:rsidR="0045720B" w:rsidRPr="008D0DA4">
        <w:rPr>
          <w:sz w:val="28"/>
          <w:szCs w:val="28"/>
          <w:lang w:val="vi-VN"/>
        </w:rPr>
        <w:t>vận động hành lang – lobbying) được xem là một thành phần chức năng của một hệ thống dân chủ,</w:t>
      </w:r>
      <w:r w:rsidR="0045720B" w:rsidRPr="00C66800">
        <w:rPr>
          <w:sz w:val="28"/>
          <w:szCs w:val="28"/>
          <w:lang w:val="vi-VN"/>
        </w:rPr>
        <w:t xml:space="preserve"> một hoạt động chính trị tự nhiên, tất yếu</w:t>
      </w:r>
      <w:r w:rsidR="0045720B" w:rsidRPr="008D0DA4">
        <w:rPr>
          <w:sz w:val="28"/>
          <w:szCs w:val="28"/>
          <w:lang w:val="vi-VN"/>
        </w:rPr>
        <w:t xml:space="preserve"> góp phần thúc đẩy tính đại diện, tiến bộ và công bằng xã hội bằng cách truyền tải nhu cầu đa dạng của người dân đến các cơ quan lập pháp và hành pháp .</w:t>
      </w:r>
      <w:r w:rsidR="0045720B" w:rsidRPr="00C66800">
        <w:rPr>
          <w:rStyle w:val="s1"/>
          <w:rFonts w:ascii="Times New Roman" w:hAnsi="Times New Roman"/>
          <w:sz w:val="28"/>
          <w:szCs w:val="28"/>
          <w:lang w:val="vi-VN"/>
        </w:rPr>
        <w:t xml:space="preserve"> Do đó,</w:t>
      </w:r>
      <w:r w:rsidR="0045720B" w:rsidRPr="008D0DA4">
        <w:rPr>
          <w:sz w:val="28"/>
          <w:szCs w:val="28"/>
          <w:lang w:val="vi-VN"/>
        </w:rPr>
        <w:t xml:space="preserve"> ho</w:t>
      </w:r>
      <w:r w:rsidR="0045720B" w:rsidRPr="008D0DA4">
        <w:rPr>
          <w:rStyle w:val="s1"/>
          <w:rFonts w:ascii="Times New Roman" w:hAnsi="Times New Roman"/>
          <w:sz w:val="28"/>
          <w:szCs w:val="28"/>
          <w:lang w:val="vi-VN"/>
        </w:rPr>
        <w:t>ạ</w:t>
      </w:r>
      <w:r w:rsidR="0045720B" w:rsidRPr="008D0DA4">
        <w:rPr>
          <w:sz w:val="28"/>
          <w:szCs w:val="28"/>
          <w:lang w:val="vi-VN"/>
        </w:rPr>
        <w:t xml:space="preserve">t </w:t>
      </w:r>
      <w:r w:rsidR="0045720B" w:rsidRPr="008D0DA4">
        <w:rPr>
          <w:rStyle w:val="s1"/>
          <w:rFonts w:ascii="Times New Roman" w:hAnsi="Times New Roman"/>
          <w:sz w:val="28"/>
          <w:szCs w:val="28"/>
          <w:lang w:val="vi-VN"/>
        </w:rPr>
        <w:t>độ</w:t>
      </w:r>
      <w:r w:rsidR="0045720B" w:rsidRPr="008D0DA4">
        <w:rPr>
          <w:sz w:val="28"/>
          <w:szCs w:val="28"/>
          <w:lang w:val="vi-VN"/>
        </w:rPr>
        <w:t>ng c</w:t>
      </w:r>
      <w:r w:rsidR="0045720B" w:rsidRPr="008D0DA4">
        <w:rPr>
          <w:rStyle w:val="s1"/>
          <w:rFonts w:ascii="Times New Roman" w:hAnsi="Times New Roman"/>
          <w:sz w:val="28"/>
          <w:szCs w:val="28"/>
          <w:lang w:val="vi-VN"/>
        </w:rPr>
        <w:t>ủ</w:t>
      </w:r>
      <w:r w:rsidR="0045720B" w:rsidRPr="008D0DA4">
        <w:rPr>
          <w:sz w:val="28"/>
          <w:szCs w:val="28"/>
          <w:lang w:val="vi-VN"/>
        </w:rPr>
        <w:t>a nhóm l</w:t>
      </w:r>
      <w:r w:rsidR="0045720B" w:rsidRPr="008D0DA4">
        <w:rPr>
          <w:rStyle w:val="s1"/>
          <w:rFonts w:ascii="Times New Roman" w:hAnsi="Times New Roman"/>
          <w:sz w:val="28"/>
          <w:szCs w:val="28"/>
          <w:lang w:val="vi-VN"/>
        </w:rPr>
        <w:t>ợ</w:t>
      </w:r>
      <w:r w:rsidR="0045720B" w:rsidRPr="008D0DA4">
        <w:rPr>
          <w:sz w:val="28"/>
          <w:szCs w:val="28"/>
          <w:lang w:val="vi-VN"/>
        </w:rPr>
        <w:t>i ích</w:t>
      </w:r>
      <w:r w:rsidR="0045720B" w:rsidRPr="00C66800">
        <w:rPr>
          <w:sz w:val="28"/>
          <w:szCs w:val="28"/>
          <w:lang w:val="vi-VN"/>
        </w:rPr>
        <w:t xml:space="preserve"> </w:t>
      </w:r>
      <w:r w:rsidR="0045720B" w:rsidRPr="008D0DA4">
        <w:rPr>
          <w:sz w:val="28"/>
          <w:szCs w:val="28"/>
          <w:lang w:val="vi-VN"/>
        </w:rPr>
        <w:t>th</w:t>
      </w:r>
      <w:r w:rsidR="0045720B" w:rsidRPr="008D0DA4">
        <w:rPr>
          <w:rStyle w:val="s1"/>
          <w:rFonts w:ascii="Times New Roman" w:hAnsi="Times New Roman"/>
          <w:sz w:val="28"/>
          <w:szCs w:val="28"/>
          <w:lang w:val="vi-VN"/>
        </w:rPr>
        <w:t>ự</w:t>
      </w:r>
      <w:r w:rsidR="0045720B" w:rsidRPr="008D0DA4">
        <w:rPr>
          <w:sz w:val="28"/>
          <w:szCs w:val="28"/>
          <w:lang w:val="vi-VN"/>
        </w:rPr>
        <w:t>c s</w:t>
      </w:r>
      <w:r w:rsidR="0045720B" w:rsidRPr="008D0DA4">
        <w:rPr>
          <w:rStyle w:val="s1"/>
          <w:rFonts w:ascii="Times New Roman" w:hAnsi="Times New Roman"/>
          <w:sz w:val="28"/>
          <w:szCs w:val="28"/>
          <w:lang w:val="vi-VN"/>
        </w:rPr>
        <w:t>ự</w:t>
      </w:r>
      <w:r w:rsidR="0045720B" w:rsidRPr="008D0DA4">
        <w:rPr>
          <w:sz w:val="28"/>
          <w:szCs w:val="28"/>
          <w:lang w:val="vi-VN"/>
        </w:rPr>
        <w:t xml:space="preserve"> góp ph</w:t>
      </w:r>
      <w:r w:rsidR="0045720B" w:rsidRPr="008D0DA4">
        <w:rPr>
          <w:rStyle w:val="s1"/>
          <w:rFonts w:ascii="Times New Roman" w:hAnsi="Times New Roman"/>
          <w:sz w:val="28"/>
          <w:szCs w:val="28"/>
          <w:lang w:val="vi-VN"/>
        </w:rPr>
        <w:t>ầ</w:t>
      </w:r>
      <w:r w:rsidR="0045720B" w:rsidRPr="008D0DA4">
        <w:rPr>
          <w:sz w:val="28"/>
          <w:szCs w:val="28"/>
          <w:lang w:val="vi-VN"/>
        </w:rPr>
        <w:t xml:space="preserve">n thúc </w:t>
      </w:r>
      <w:r w:rsidR="0045720B" w:rsidRPr="008D0DA4">
        <w:rPr>
          <w:rStyle w:val="s1"/>
          <w:rFonts w:ascii="Times New Roman" w:hAnsi="Times New Roman"/>
          <w:sz w:val="28"/>
          <w:szCs w:val="28"/>
          <w:lang w:val="vi-VN"/>
        </w:rPr>
        <w:t>đẩ</w:t>
      </w:r>
      <w:r w:rsidR="0045720B" w:rsidRPr="008D0DA4">
        <w:rPr>
          <w:sz w:val="28"/>
          <w:szCs w:val="28"/>
          <w:lang w:val="vi-VN"/>
        </w:rPr>
        <w:t>y ti</w:t>
      </w:r>
      <w:r w:rsidR="0045720B" w:rsidRPr="008D0DA4">
        <w:rPr>
          <w:rStyle w:val="s1"/>
          <w:rFonts w:ascii="Times New Roman" w:hAnsi="Times New Roman"/>
          <w:sz w:val="28"/>
          <w:szCs w:val="28"/>
          <w:lang w:val="vi-VN"/>
        </w:rPr>
        <w:t>ế</w:t>
      </w:r>
      <w:r w:rsidR="0045720B" w:rsidRPr="008D0DA4">
        <w:rPr>
          <w:sz w:val="28"/>
          <w:szCs w:val="28"/>
          <w:lang w:val="vi-VN"/>
        </w:rPr>
        <w:t>n b</w:t>
      </w:r>
      <w:r w:rsidR="0045720B" w:rsidRPr="008D0DA4">
        <w:rPr>
          <w:rStyle w:val="s1"/>
          <w:rFonts w:ascii="Times New Roman" w:hAnsi="Times New Roman"/>
          <w:sz w:val="28"/>
          <w:szCs w:val="28"/>
          <w:lang w:val="vi-VN"/>
        </w:rPr>
        <w:t>ộ</w:t>
      </w:r>
      <w:r w:rsidR="0045720B" w:rsidRPr="008D0DA4">
        <w:rPr>
          <w:sz w:val="28"/>
          <w:szCs w:val="28"/>
          <w:lang w:val="vi-VN"/>
        </w:rPr>
        <w:t xml:space="preserve"> và công b</w:t>
      </w:r>
      <w:r w:rsidR="0045720B" w:rsidRPr="008D0DA4">
        <w:rPr>
          <w:rStyle w:val="s1"/>
          <w:rFonts w:ascii="Times New Roman" w:hAnsi="Times New Roman"/>
          <w:sz w:val="28"/>
          <w:szCs w:val="28"/>
          <w:lang w:val="vi-VN"/>
        </w:rPr>
        <w:t>ằ</w:t>
      </w:r>
      <w:r w:rsidR="0045720B" w:rsidRPr="008D0DA4">
        <w:rPr>
          <w:sz w:val="28"/>
          <w:szCs w:val="28"/>
          <w:lang w:val="vi-VN"/>
        </w:rPr>
        <w:t>ng</w:t>
      </w:r>
      <w:r w:rsidR="0045720B" w:rsidRPr="00C66800">
        <w:rPr>
          <w:sz w:val="28"/>
          <w:szCs w:val="28"/>
          <w:lang w:val="vi-VN"/>
        </w:rPr>
        <w:t xml:space="preserve"> </w:t>
      </w:r>
      <w:r w:rsidR="0045720B" w:rsidRPr="008D0DA4">
        <w:rPr>
          <w:sz w:val="28"/>
          <w:szCs w:val="28"/>
          <w:lang w:val="vi-VN"/>
        </w:rPr>
        <w:t>xã h</w:t>
      </w:r>
      <w:r w:rsidR="0045720B" w:rsidRPr="008D0DA4">
        <w:rPr>
          <w:rStyle w:val="s1"/>
          <w:rFonts w:ascii="Times New Roman" w:hAnsi="Times New Roman"/>
          <w:sz w:val="28"/>
          <w:szCs w:val="28"/>
          <w:lang w:val="vi-VN"/>
        </w:rPr>
        <w:t>ộ</w:t>
      </w:r>
      <w:r w:rsidR="0045720B" w:rsidRPr="008D0DA4">
        <w:rPr>
          <w:sz w:val="28"/>
          <w:szCs w:val="28"/>
          <w:lang w:val="vi-VN"/>
        </w:rPr>
        <w:t>i.</w:t>
      </w:r>
    </w:p>
    <w:p w14:paraId="416F73FF" w14:textId="1F18E7A7" w:rsidR="0045720B" w:rsidRPr="00C66800" w:rsidRDefault="003851A5" w:rsidP="003851A5">
      <w:pPr>
        <w:spacing w:before="120" w:line="360" w:lineRule="auto"/>
        <w:ind w:firstLine="567"/>
        <w:jc w:val="both"/>
        <w:rPr>
          <w:sz w:val="28"/>
          <w:szCs w:val="28"/>
          <w:lang w:val="vi-VN"/>
        </w:rPr>
      </w:pPr>
      <w:r>
        <w:rPr>
          <w:b/>
          <w:bCs/>
          <w:sz w:val="28"/>
          <w:szCs w:val="28"/>
          <w:lang w:val="vi-VN"/>
        </w:rPr>
        <w:t>3</w:t>
      </w:r>
      <w:r w:rsidR="009A44DE" w:rsidRPr="00C66800">
        <w:rPr>
          <w:b/>
          <w:bCs/>
          <w:sz w:val="28"/>
          <w:szCs w:val="28"/>
          <w:lang w:val="vi-VN"/>
        </w:rPr>
        <w:t>. B</w:t>
      </w:r>
      <w:r w:rsidR="0045720B" w:rsidRPr="00C66800">
        <w:rPr>
          <w:b/>
          <w:bCs/>
          <w:sz w:val="28"/>
          <w:szCs w:val="28"/>
          <w:lang w:val="vi-VN"/>
        </w:rPr>
        <w:t xml:space="preserve">ản chất tiêu cực của </w:t>
      </w:r>
      <w:r w:rsidR="009A44DE" w:rsidRPr="00C66800">
        <w:rPr>
          <w:b/>
          <w:bCs/>
          <w:sz w:val="28"/>
          <w:szCs w:val="28"/>
          <w:lang w:val="vi-VN"/>
        </w:rPr>
        <w:t>lợi ích</w:t>
      </w:r>
      <w:r w:rsidR="009A44DE" w:rsidRPr="00C66800">
        <w:rPr>
          <w:b/>
          <w:bCs/>
          <w:i/>
          <w:iCs/>
          <w:sz w:val="28"/>
          <w:szCs w:val="28"/>
          <w:lang w:val="vi-VN"/>
        </w:rPr>
        <w:t xml:space="preserve"> </w:t>
      </w:r>
      <w:r w:rsidR="009A44DE" w:rsidRPr="00C66800">
        <w:rPr>
          <w:b/>
          <w:bCs/>
          <w:sz w:val="28"/>
          <w:szCs w:val="28"/>
          <w:lang w:val="vi-VN"/>
        </w:rPr>
        <w:t>nhóm trong hoạt động xây dựng pháp luật ở Việt Nam</w:t>
      </w:r>
    </w:p>
    <w:p w14:paraId="6BC1D3A7" w14:textId="7573135A" w:rsidR="00E200D7" w:rsidRPr="008D0DA4" w:rsidRDefault="0045720B" w:rsidP="003851A5">
      <w:pPr>
        <w:spacing w:before="120" w:line="360" w:lineRule="auto"/>
        <w:ind w:firstLine="567"/>
        <w:jc w:val="both"/>
        <w:rPr>
          <w:sz w:val="28"/>
          <w:szCs w:val="28"/>
          <w:shd w:val="clear" w:color="auto" w:fill="FFFFFF"/>
          <w:lang w:val="vi-VN"/>
        </w:rPr>
      </w:pPr>
      <w:r w:rsidRPr="008D0DA4">
        <w:rPr>
          <w:sz w:val="28"/>
          <w:szCs w:val="28"/>
          <w:lang w:val="vi-VN"/>
        </w:rPr>
        <w:t xml:space="preserve">Khác với vai trò dân chủ và lành mạnh của </w:t>
      </w:r>
      <w:r w:rsidRPr="00C66800">
        <w:rPr>
          <w:sz w:val="28"/>
          <w:szCs w:val="28"/>
          <w:lang w:val="vi-VN"/>
        </w:rPr>
        <w:t>n</w:t>
      </w:r>
      <w:r w:rsidRPr="008D0DA4">
        <w:rPr>
          <w:sz w:val="28"/>
          <w:szCs w:val="28"/>
          <w:lang w:val="vi-VN"/>
        </w:rPr>
        <w:t xml:space="preserve">hóm </w:t>
      </w:r>
      <w:r w:rsidRPr="00C66800">
        <w:rPr>
          <w:sz w:val="28"/>
          <w:szCs w:val="28"/>
          <w:lang w:val="vi-VN"/>
        </w:rPr>
        <w:t>l</w:t>
      </w:r>
      <w:r w:rsidRPr="008D0DA4">
        <w:rPr>
          <w:sz w:val="28"/>
          <w:szCs w:val="28"/>
          <w:lang w:val="vi-VN"/>
        </w:rPr>
        <w:t xml:space="preserve">ợi </w:t>
      </w:r>
      <w:r w:rsidRPr="00C66800">
        <w:rPr>
          <w:sz w:val="28"/>
          <w:szCs w:val="28"/>
          <w:lang w:val="vi-VN"/>
        </w:rPr>
        <w:t>í</w:t>
      </w:r>
      <w:r w:rsidRPr="008D0DA4">
        <w:rPr>
          <w:sz w:val="28"/>
          <w:szCs w:val="28"/>
          <w:lang w:val="vi-VN"/>
        </w:rPr>
        <w:t>ch</w:t>
      </w:r>
      <w:r w:rsidRPr="00C66800">
        <w:rPr>
          <w:sz w:val="28"/>
          <w:szCs w:val="28"/>
          <w:lang w:val="vi-VN"/>
        </w:rPr>
        <w:t xml:space="preserve"> </w:t>
      </w:r>
      <w:r w:rsidRPr="008D0DA4">
        <w:rPr>
          <w:sz w:val="28"/>
          <w:szCs w:val="28"/>
          <w:lang w:val="vi-VN"/>
        </w:rPr>
        <w:t>như đã phân tích ở phần trước, khái niệm "</w:t>
      </w:r>
      <w:r w:rsidRPr="00C66800">
        <w:rPr>
          <w:sz w:val="28"/>
          <w:szCs w:val="28"/>
          <w:lang w:val="vi-VN"/>
        </w:rPr>
        <w:t>l</w:t>
      </w:r>
      <w:r w:rsidRPr="008D0DA4">
        <w:rPr>
          <w:sz w:val="28"/>
          <w:szCs w:val="28"/>
          <w:lang w:val="vi-VN"/>
        </w:rPr>
        <w:t xml:space="preserve">ợi </w:t>
      </w:r>
      <w:r w:rsidRPr="00C66800">
        <w:rPr>
          <w:sz w:val="28"/>
          <w:szCs w:val="28"/>
          <w:lang w:val="vi-VN"/>
        </w:rPr>
        <w:t>í</w:t>
      </w:r>
      <w:r w:rsidRPr="008D0DA4">
        <w:rPr>
          <w:sz w:val="28"/>
          <w:szCs w:val="28"/>
          <w:lang w:val="vi-VN"/>
        </w:rPr>
        <w:t xml:space="preserve">ch </w:t>
      </w:r>
      <w:r w:rsidRPr="00C66800">
        <w:rPr>
          <w:sz w:val="28"/>
          <w:szCs w:val="28"/>
          <w:lang w:val="vi-VN"/>
        </w:rPr>
        <w:t>n</w:t>
      </w:r>
      <w:r w:rsidRPr="008D0DA4">
        <w:rPr>
          <w:sz w:val="28"/>
          <w:szCs w:val="28"/>
          <w:lang w:val="vi-VN"/>
        </w:rPr>
        <w:t xml:space="preserve">hóm" ở Việt Nam được Đảng và dư luận xã hội hiểu theo một nghĩa tiêu cực. </w:t>
      </w:r>
      <w:r w:rsidR="00461BCB" w:rsidRPr="008D0DA4">
        <w:rPr>
          <w:sz w:val="28"/>
          <w:szCs w:val="28"/>
          <w:shd w:val="clear" w:color="auto" w:fill="FFFFFF"/>
          <w:lang w:val="vi-VN"/>
        </w:rPr>
        <w:t>Đó</w:t>
      </w:r>
      <w:r w:rsidR="00461BCB" w:rsidRPr="008D0DA4">
        <w:rPr>
          <w:sz w:val="28"/>
          <w:szCs w:val="28"/>
          <w:lang w:val="vi-VN"/>
        </w:rPr>
        <w:t xml:space="preserve"> không</w:t>
      </w:r>
      <w:r w:rsidR="00461BCB" w:rsidRPr="00C66800">
        <w:rPr>
          <w:sz w:val="28"/>
          <w:szCs w:val="28"/>
          <w:lang w:val="vi-VN"/>
        </w:rPr>
        <w:t xml:space="preserve"> phải là </w:t>
      </w:r>
      <w:r w:rsidR="00461BCB" w:rsidRPr="008D0DA4">
        <w:rPr>
          <w:sz w:val="28"/>
          <w:szCs w:val="28"/>
          <w:lang w:val="vi-VN"/>
        </w:rPr>
        <w:t>lợi ích của một giai cấp hay tầng lớp xã hội, mà là lợi ích của một nhóm thiểu số có mối quan hệ chặt chẽ với nhau, tìm cách trục lợi cho chính nhóm mình, bất chấp điều đó đi ngược lại lợi ích chung của quốc gia và dân tộc</w:t>
      </w:r>
      <w:r w:rsidR="00461BCB" w:rsidRPr="00C66800">
        <w:rPr>
          <w:rStyle w:val="FootnoteReference"/>
          <w:sz w:val="28"/>
          <w:szCs w:val="28"/>
          <w:shd w:val="clear" w:color="auto" w:fill="FFFFFF"/>
          <w:lang w:val="vi-VN"/>
        </w:rPr>
        <w:footnoteReference w:id="6"/>
      </w:r>
      <w:r w:rsidR="006E4138">
        <w:rPr>
          <w:sz w:val="28"/>
          <w:szCs w:val="28"/>
          <w:lang w:val="vi-VN"/>
        </w:rPr>
        <w:t>.</w:t>
      </w:r>
      <w:r w:rsidR="00461BCB" w:rsidRPr="00C66800">
        <w:rPr>
          <w:sz w:val="28"/>
          <w:szCs w:val="28"/>
          <w:shd w:val="clear" w:color="auto" w:fill="FFFFFF"/>
          <w:lang w:val="vi-VN"/>
        </w:rPr>
        <w:t xml:space="preserve"> </w:t>
      </w:r>
      <w:r w:rsidR="00E200D7" w:rsidRPr="00C66800">
        <w:rPr>
          <w:sz w:val="28"/>
          <w:szCs w:val="28"/>
          <w:shd w:val="clear" w:color="auto" w:fill="FFFFFF"/>
          <w:lang w:val="vi-VN"/>
        </w:rPr>
        <w:t>Do đó, các biểu hiện lợi ích nhóm trong hoạt động xây dựng pháp luật đều mang hàm ý tham nhũng, vụ lợi. Theo đó, các nhóm lợi ích sẽ tận dụng vị thế và thẩm quyền của mình để tạo ra các cơ chế đặc quyền cho nhóm lợi ích của mình trong công tác xây dựng pháp luật, như kiểm soát thông tin, phân bổ các nguồn lực theo hướng có lợi cho nhóm lợi ích của mình hay thiết</w:t>
      </w:r>
      <w:r w:rsidR="00E200D7" w:rsidRPr="008D0DA4">
        <w:rPr>
          <w:sz w:val="28"/>
          <w:szCs w:val="28"/>
          <w:lang w:val="vi-VN"/>
        </w:rPr>
        <w:t xml:space="preserve"> kế các thủ tục hành chính nhằm tạo lợi thế</w:t>
      </w:r>
      <w:r w:rsidR="00E200D7" w:rsidRPr="00C66800">
        <w:rPr>
          <w:sz w:val="28"/>
          <w:szCs w:val="28"/>
          <w:lang w:val="vi-VN"/>
        </w:rPr>
        <w:t xml:space="preserve">. </w:t>
      </w:r>
    </w:p>
    <w:p w14:paraId="05E19B97" w14:textId="314653FE" w:rsidR="00274390" w:rsidRPr="00C66800" w:rsidRDefault="00E200D7" w:rsidP="003851A5">
      <w:pPr>
        <w:spacing w:before="120" w:line="360" w:lineRule="auto"/>
        <w:ind w:firstLine="567"/>
        <w:jc w:val="both"/>
        <w:rPr>
          <w:b/>
          <w:bCs/>
          <w:sz w:val="28"/>
          <w:szCs w:val="28"/>
          <w:lang w:val="vi-VN"/>
        </w:rPr>
      </w:pPr>
      <w:r w:rsidRPr="00C66800">
        <w:rPr>
          <w:sz w:val="28"/>
          <w:szCs w:val="28"/>
          <w:lang w:val="vi-VN"/>
        </w:rPr>
        <w:t>Mặc dù v</w:t>
      </w:r>
      <w:r w:rsidR="007944D6" w:rsidRPr="00C66800">
        <w:rPr>
          <w:sz w:val="28"/>
          <w:szCs w:val="28"/>
          <w:lang w:val="vi-VN"/>
        </w:rPr>
        <w:t xml:space="preserve">ấn đề </w:t>
      </w:r>
      <w:r w:rsidR="00461BCB" w:rsidRPr="00C66800">
        <w:rPr>
          <w:sz w:val="28"/>
          <w:szCs w:val="28"/>
          <w:lang w:val="vi-VN"/>
        </w:rPr>
        <w:t>này vẫn</w:t>
      </w:r>
      <w:r w:rsidR="00274390" w:rsidRPr="00C66800">
        <w:rPr>
          <w:sz w:val="28"/>
          <w:szCs w:val="28"/>
          <w:lang w:val="vi-VN"/>
        </w:rPr>
        <w:t xml:space="preserve"> chưa được </w:t>
      </w:r>
      <w:r w:rsidR="00274390" w:rsidRPr="008D0DA4">
        <w:rPr>
          <w:sz w:val="28"/>
          <w:szCs w:val="28"/>
          <w:lang w:val="vi-VN"/>
        </w:rPr>
        <w:t>đề cập rõ ràng trong các văn bản pháp luật hiện hành</w:t>
      </w:r>
      <w:r w:rsidRPr="00C66800">
        <w:rPr>
          <w:sz w:val="28"/>
          <w:szCs w:val="28"/>
          <w:lang w:val="vi-VN"/>
        </w:rPr>
        <w:t xml:space="preserve">, tuy nhiên đã </w:t>
      </w:r>
      <w:r w:rsidR="00274390" w:rsidRPr="00C66800">
        <w:rPr>
          <w:sz w:val="28"/>
          <w:szCs w:val="28"/>
          <w:lang w:val="vi-VN"/>
        </w:rPr>
        <w:t xml:space="preserve">được </w:t>
      </w:r>
      <w:r w:rsidR="00274390" w:rsidRPr="008D0DA4">
        <w:rPr>
          <w:sz w:val="28"/>
          <w:szCs w:val="28"/>
          <w:lang w:val="vi-VN"/>
        </w:rPr>
        <w:t>nhận diện và phản ánh trong một số văn bản</w:t>
      </w:r>
      <w:r w:rsidR="00274390" w:rsidRPr="00C66800">
        <w:rPr>
          <w:sz w:val="28"/>
          <w:szCs w:val="28"/>
          <w:lang w:val="vi-VN"/>
        </w:rPr>
        <w:t xml:space="preserve"> chỉ đạo của Đảng và Nhà nước </w:t>
      </w:r>
      <w:r w:rsidR="00274390" w:rsidRPr="008D0DA4">
        <w:rPr>
          <w:sz w:val="28"/>
          <w:szCs w:val="28"/>
          <w:lang w:val="vi-VN"/>
        </w:rPr>
        <w:t>về</w:t>
      </w:r>
      <w:r w:rsidR="00274390" w:rsidRPr="00C66800">
        <w:rPr>
          <w:sz w:val="28"/>
          <w:szCs w:val="28"/>
          <w:lang w:val="vi-VN"/>
        </w:rPr>
        <w:t xml:space="preserve"> </w:t>
      </w:r>
      <w:r w:rsidR="00274390" w:rsidRPr="008D0DA4">
        <w:rPr>
          <w:sz w:val="28"/>
          <w:szCs w:val="28"/>
          <w:lang w:val="vi-VN"/>
        </w:rPr>
        <w:t>công tác phòng</w:t>
      </w:r>
      <w:r w:rsidR="00274390" w:rsidRPr="00C66800">
        <w:rPr>
          <w:sz w:val="28"/>
          <w:szCs w:val="28"/>
          <w:lang w:val="vi-VN"/>
        </w:rPr>
        <w:t>,</w:t>
      </w:r>
      <w:r w:rsidR="00274390" w:rsidRPr="008D0DA4">
        <w:rPr>
          <w:sz w:val="28"/>
          <w:szCs w:val="28"/>
          <w:lang w:val="vi-VN"/>
        </w:rPr>
        <w:t xml:space="preserve"> chống tham nhũng nói chung</w:t>
      </w:r>
      <w:r w:rsidR="007944D6" w:rsidRPr="00C66800">
        <w:rPr>
          <w:sz w:val="28"/>
          <w:szCs w:val="28"/>
          <w:lang w:val="vi-VN"/>
        </w:rPr>
        <w:t xml:space="preserve">, với các </w:t>
      </w:r>
      <w:r w:rsidR="00274390" w:rsidRPr="00C66800">
        <w:rPr>
          <w:sz w:val="28"/>
          <w:szCs w:val="28"/>
          <w:lang w:val="vi-VN"/>
        </w:rPr>
        <w:t xml:space="preserve">diễn giải </w:t>
      </w:r>
      <w:r w:rsidR="007944D6" w:rsidRPr="00C66800">
        <w:rPr>
          <w:sz w:val="28"/>
          <w:szCs w:val="28"/>
          <w:lang w:val="vi-VN"/>
        </w:rPr>
        <w:t>tương tự như</w:t>
      </w:r>
      <w:r w:rsidR="00274390" w:rsidRPr="00C66800">
        <w:rPr>
          <w:sz w:val="28"/>
          <w:szCs w:val="28"/>
          <w:bdr w:val="none" w:sz="0" w:space="0" w:color="auto" w:frame="1"/>
          <w:shd w:val="clear" w:color="auto" w:fill="FFFFFF"/>
          <w:lang w:val="vi-VN"/>
        </w:rPr>
        <w:t xml:space="preserve"> “lợi ích cục bộ”, </w:t>
      </w:r>
      <w:r w:rsidR="00274390" w:rsidRPr="008D0DA4">
        <w:rPr>
          <w:sz w:val="28"/>
          <w:szCs w:val="28"/>
          <w:bdr w:val="none" w:sz="0" w:space="0" w:color="auto" w:frame="1"/>
          <w:shd w:val="clear" w:color="auto" w:fill="FFFFFF"/>
          <w:lang w:val="vi-VN"/>
        </w:rPr>
        <w:t>“bảo kê” chính sách</w:t>
      </w:r>
      <w:r w:rsidR="00274390" w:rsidRPr="00C66800">
        <w:rPr>
          <w:sz w:val="28"/>
          <w:szCs w:val="28"/>
          <w:bdr w:val="none" w:sz="0" w:space="0" w:color="auto" w:frame="1"/>
          <w:shd w:val="clear" w:color="auto" w:fill="FFFFFF"/>
          <w:lang w:val="vi-VN"/>
        </w:rPr>
        <w:t xml:space="preserve">, </w:t>
      </w:r>
      <w:r w:rsidR="00274390" w:rsidRPr="008D0DA4">
        <w:rPr>
          <w:sz w:val="28"/>
          <w:szCs w:val="28"/>
          <w:bdr w:val="none" w:sz="0" w:space="0" w:color="auto" w:frame="1"/>
          <w:lang w:val="vi-VN"/>
        </w:rPr>
        <w:t>“sân sau”</w:t>
      </w:r>
      <w:r w:rsidR="00274390" w:rsidRPr="00C66800">
        <w:rPr>
          <w:sz w:val="28"/>
          <w:szCs w:val="28"/>
          <w:bdr w:val="none" w:sz="0" w:space="0" w:color="auto" w:frame="1"/>
          <w:lang w:val="vi-VN"/>
        </w:rPr>
        <w:t xml:space="preserve"> hay</w:t>
      </w:r>
      <w:r w:rsidR="00274390" w:rsidRPr="008D0DA4">
        <w:rPr>
          <w:sz w:val="28"/>
          <w:szCs w:val="28"/>
          <w:bdr w:val="none" w:sz="0" w:space="0" w:color="auto" w:frame="1"/>
          <w:lang w:val="vi-VN"/>
        </w:rPr>
        <w:t xml:space="preserve"> “tư duy nhiệm kỳ”</w:t>
      </w:r>
      <w:r w:rsidR="00274390" w:rsidRPr="00C66800">
        <w:rPr>
          <w:sz w:val="28"/>
          <w:szCs w:val="28"/>
          <w:lang w:val="vi-VN"/>
        </w:rPr>
        <w:t xml:space="preserve">. Như theo </w:t>
      </w:r>
      <w:r w:rsidR="00274390" w:rsidRPr="008D0DA4">
        <w:rPr>
          <w:sz w:val="28"/>
          <w:szCs w:val="28"/>
          <w:shd w:val="clear" w:color="auto" w:fill="FFFFFF"/>
          <w:lang w:val="vi-VN"/>
        </w:rPr>
        <w:t>Kết luận số 19-KL/TW</w:t>
      </w:r>
      <w:r w:rsidR="00274390" w:rsidRPr="00C66800">
        <w:rPr>
          <w:sz w:val="28"/>
          <w:szCs w:val="28"/>
          <w:shd w:val="clear" w:color="auto" w:fill="FFFFFF"/>
          <w:lang w:val="vi-VN"/>
        </w:rPr>
        <w:t xml:space="preserve"> năm 2021</w:t>
      </w:r>
      <w:r w:rsidR="00274390" w:rsidRPr="008D0DA4">
        <w:rPr>
          <w:sz w:val="28"/>
          <w:szCs w:val="28"/>
          <w:shd w:val="clear" w:color="auto" w:fill="FFFFFF"/>
          <w:lang w:val="vi-VN"/>
        </w:rPr>
        <w:t xml:space="preserve"> của</w:t>
      </w:r>
      <w:r w:rsidR="00274390" w:rsidRPr="00C66800">
        <w:rPr>
          <w:sz w:val="28"/>
          <w:szCs w:val="28"/>
          <w:shd w:val="clear" w:color="auto" w:fill="FFFFFF"/>
          <w:lang w:val="vi-VN"/>
        </w:rPr>
        <w:t xml:space="preserve"> </w:t>
      </w:r>
      <w:r w:rsidR="00274390" w:rsidRPr="008D0DA4">
        <w:rPr>
          <w:sz w:val="28"/>
          <w:szCs w:val="28"/>
          <w:shd w:val="clear" w:color="auto" w:fill="FFFFFF"/>
          <w:lang w:val="vi-VN"/>
        </w:rPr>
        <w:t>Bộ Chính trị</w:t>
      </w:r>
      <w:r w:rsidR="00274390" w:rsidRPr="00C66800">
        <w:rPr>
          <w:sz w:val="28"/>
          <w:szCs w:val="28"/>
          <w:shd w:val="clear" w:color="auto" w:fill="FFFFFF"/>
          <w:lang w:val="vi-VN"/>
        </w:rPr>
        <w:t xml:space="preserve"> </w:t>
      </w:r>
      <w:r w:rsidR="00274390" w:rsidRPr="008D0DA4">
        <w:rPr>
          <w:sz w:val="28"/>
          <w:szCs w:val="28"/>
          <w:shd w:val="clear" w:color="auto" w:fill="FFFFFF"/>
          <w:lang w:val="vi-VN"/>
        </w:rPr>
        <w:t>về định hướng chương trình xây dựng pháp luật nhiệm kỳ quốc hội khóa XV</w:t>
      </w:r>
      <w:r w:rsidR="00274390" w:rsidRPr="00C66800">
        <w:rPr>
          <w:sz w:val="28"/>
          <w:szCs w:val="28"/>
          <w:shd w:val="clear" w:color="auto" w:fill="FFFFFF"/>
          <w:lang w:val="vi-VN"/>
        </w:rPr>
        <w:t>, mục 2 nêu rõ về việc</w:t>
      </w:r>
      <w:r w:rsidR="00274390" w:rsidRPr="008D0DA4">
        <w:rPr>
          <w:sz w:val="28"/>
          <w:szCs w:val="28"/>
          <w:shd w:val="clear" w:color="auto" w:fill="FFFFFF"/>
          <w:lang w:val="vi-VN"/>
        </w:rPr>
        <w:t xml:space="preserve"> </w:t>
      </w:r>
      <w:r w:rsidR="00274390" w:rsidRPr="008D0DA4">
        <w:rPr>
          <w:i/>
          <w:iCs/>
          <w:sz w:val="28"/>
          <w:szCs w:val="28"/>
          <w:shd w:val="clear" w:color="auto" w:fill="FFFFFF"/>
          <w:lang w:val="vi-VN"/>
        </w:rPr>
        <w:t>còn biểu hiện tiêu cực trong công tác xây dựng pháp luật, lồng ghép “lợi ích nhóm”, lợi ích cục bộ của cơ quan quản lý nhà nước trong văn bản pháp luật</w:t>
      </w:r>
      <w:r w:rsidR="00274390" w:rsidRPr="008D0DA4">
        <w:rPr>
          <w:sz w:val="28"/>
          <w:szCs w:val="28"/>
          <w:shd w:val="clear" w:color="auto" w:fill="FFFFFF"/>
          <w:lang w:val="vi-VN"/>
        </w:rPr>
        <w:t>.</w:t>
      </w:r>
      <w:r w:rsidR="00274390" w:rsidRPr="00C66800">
        <w:rPr>
          <w:sz w:val="28"/>
          <w:szCs w:val="28"/>
          <w:lang w:val="vi-VN"/>
        </w:rPr>
        <w:t xml:space="preserve"> Ngoài ra, t</w:t>
      </w:r>
      <w:r w:rsidR="00274390" w:rsidRPr="008D0DA4">
        <w:rPr>
          <w:sz w:val="28"/>
          <w:szCs w:val="28"/>
          <w:bdr w:val="none" w:sz="0" w:space="0" w:color="auto" w:frame="1"/>
          <w:lang w:val="vi-VN"/>
        </w:rPr>
        <w:t>ại Hội nghị toàn quốc tổng kết 10 năm công tác đấu tranh phòng, chống tham nhũng, tiêu cực, do Bộ Chính trị tổ chức ngày 30-6-2022</w:t>
      </w:r>
      <w:r w:rsidR="00274390" w:rsidRPr="00C66800">
        <w:rPr>
          <w:sz w:val="28"/>
          <w:szCs w:val="28"/>
          <w:bdr w:val="none" w:sz="0" w:space="0" w:color="auto" w:frame="1"/>
          <w:lang w:val="vi-VN"/>
        </w:rPr>
        <w:t xml:space="preserve">, cố </w:t>
      </w:r>
      <w:r w:rsidR="00274390" w:rsidRPr="008D0DA4">
        <w:rPr>
          <w:sz w:val="28"/>
          <w:szCs w:val="28"/>
          <w:bdr w:val="none" w:sz="0" w:space="0" w:color="auto" w:frame="1"/>
          <w:lang w:val="vi-VN"/>
        </w:rPr>
        <w:t xml:space="preserve">Tổng Bí thư Nguyễn Phú Trọng </w:t>
      </w:r>
      <w:r w:rsidR="00274390" w:rsidRPr="00C66800">
        <w:rPr>
          <w:sz w:val="28"/>
          <w:szCs w:val="28"/>
          <w:bdr w:val="none" w:sz="0" w:space="0" w:color="auto" w:frame="1"/>
          <w:lang w:val="vi-VN"/>
        </w:rPr>
        <w:t>nhấn mạnh “</w:t>
      </w:r>
      <w:r w:rsidR="00274390" w:rsidRPr="008D0DA4">
        <w:rPr>
          <w:i/>
          <w:iCs/>
          <w:sz w:val="28"/>
          <w:szCs w:val="28"/>
          <w:bdr w:val="none" w:sz="0" w:space="0" w:color="auto" w:frame="1"/>
          <w:lang w:val="vi-VN"/>
        </w:rPr>
        <w:t>phải có cơ chế kiểm soát chặt chẽ việc xây dựng chính sách, pháp luật về quản lý kinh tế</w:t>
      </w:r>
      <w:r w:rsidR="00274390" w:rsidRPr="00C66800">
        <w:rPr>
          <w:i/>
          <w:iCs/>
          <w:sz w:val="28"/>
          <w:szCs w:val="28"/>
          <w:bdr w:val="none" w:sz="0" w:space="0" w:color="auto" w:frame="1"/>
          <w:lang w:val="vi-VN"/>
        </w:rPr>
        <w:t xml:space="preserve"> </w:t>
      </w:r>
      <w:r w:rsidR="00274390" w:rsidRPr="008D0DA4">
        <w:rPr>
          <w:i/>
          <w:iCs/>
          <w:sz w:val="28"/>
          <w:szCs w:val="28"/>
          <w:bdr w:val="none" w:sz="0" w:space="0" w:color="auto" w:frame="1"/>
          <w:lang w:val="vi-VN"/>
        </w:rPr>
        <w:t>-</w:t>
      </w:r>
      <w:r w:rsidR="00274390" w:rsidRPr="00C66800">
        <w:rPr>
          <w:i/>
          <w:iCs/>
          <w:sz w:val="28"/>
          <w:szCs w:val="28"/>
          <w:bdr w:val="none" w:sz="0" w:space="0" w:color="auto" w:frame="1"/>
          <w:lang w:val="vi-VN"/>
        </w:rPr>
        <w:t xml:space="preserve"> </w:t>
      </w:r>
      <w:r w:rsidR="00274390" w:rsidRPr="008D0DA4">
        <w:rPr>
          <w:i/>
          <w:iCs/>
          <w:sz w:val="28"/>
          <w:szCs w:val="28"/>
          <w:bdr w:val="none" w:sz="0" w:space="0" w:color="auto" w:frame="1"/>
          <w:lang w:val="vi-VN"/>
        </w:rPr>
        <w:t>xã hội để hạn chế sự tác động tiêu cực của “nhóm lợi ích”, “sân sau”, “tư duy nhiệm kỳ”; ngăn chặn nguy cơ nảy sinh tham nhũng, tiêu cực ngay từ khi xây dựng chính sách, pháp luật</w:t>
      </w:r>
      <w:r w:rsidR="00274390" w:rsidRPr="00C66800">
        <w:rPr>
          <w:rStyle w:val="FootnoteReference"/>
          <w:sz w:val="28"/>
          <w:szCs w:val="28"/>
          <w:bdr w:val="none" w:sz="0" w:space="0" w:color="auto" w:frame="1"/>
          <w:lang w:val="vi-VN"/>
        </w:rPr>
        <w:footnoteReference w:id="7"/>
      </w:r>
      <w:r w:rsidR="001750C6">
        <w:rPr>
          <w:i/>
          <w:iCs/>
          <w:sz w:val="28"/>
          <w:szCs w:val="28"/>
          <w:bdr w:val="none" w:sz="0" w:space="0" w:color="auto" w:frame="1"/>
          <w:lang w:val="vi-VN"/>
        </w:rPr>
        <w:t>.</w:t>
      </w:r>
      <w:r w:rsidR="00274390" w:rsidRPr="00C66800">
        <w:rPr>
          <w:sz w:val="28"/>
          <w:szCs w:val="28"/>
          <w:bdr w:val="none" w:sz="0" w:space="0" w:color="auto" w:frame="1"/>
          <w:lang w:val="vi-VN"/>
        </w:rPr>
        <w:t xml:space="preserve"> </w:t>
      </w:r>
      <w:r w:rsidR="00274390" w:rsidRPr="00C66800">
        <w:rPr>
          <w:sz w:val="28"/>
          <w:szCs w:val="28"/>
          <w:lang w:val="vi-VN"/>
        </w:rPr>
        <w:t xml:space="preserve">Tiếp đó, </w:t>
      </w:r>
      <w:r w:rsidR="00274390" w:rsidRPr="008D0DA4">
        <w:rPr>
          <w:sz w:val="28"/>
          <w:szCs w:val="28"/>
          <w:lang w:val="vi-VN"/>
        </w:rPr>
        <w:t>Nghị quyết số 27-NQ/TW ngày 9/11/2022 Hội nghị lần thứ 6 Ban Chấp hành Trung ương Đảng khóa XIII về tiếp tục xây dựng và hoàn thiện Nhà nước pháp quyền xã hội chủ nghĩa Việt Nam trong giai đoạn mới</w:t>
      </w:r>
      <w:r w:rsidR="00274390" w:rsidRPr="00C66800">
        <w:rPr>
          <w:sz w:val="28"/>
          <w:szCs w:val="28"/>
          <w:lang w:val="vi-VN"/>
        </w:rPr>
        <w:t xml:space="preserve"> đã nêu rõ hơn</w:t>
      </w:r>
      <w:r w:rsidR="00274390" w:rsidRPr="008D0DA4">
        <w:rPr>
          <w:i/>
          <w:iCs/>
          <w:sz w:val="28"/>
          <w:szCs w:val="28"/>
          <w:lang w:val="vi-VN"/>
        </w:rPr>
        <w:t>“</w:t>
      </w:r>
      <w:r w:rsidR="00274390" w:rsidRPr="00C66800">
        <w:rPr>
          <w:i/>
          <w:iCs/>
          <w:sz w:val="28"/>
          <w:szCs w:val="28"/>
          <w:lang w:val="vi-VN"/>
        </w:rPr>
        <w:t>t</w:t>
      </w:r>
      <w:r w:rsidR="00274390" w:rsidRPr="008D0DA4">
        <w:rPr>
          <w:i/>
          <w:iCs/>
          <w:sz w:val="28"/>
          <w:szCs w:val="28"/>
          <w:lang w:val="vi-VN"/>
        </w:rPr>
        <w:t>ăng cường kiểm tra, giám sát, xử lý văn bản quy phạm pháp luật trái pháp luật; siết chặt kỷ luật, kỷ cương, đề cao trách nhiệm, nhất là trách nhiệm người đứng đầu, kiên quyết chống tiêu cực, "lợi ích nhóm" trong công tác xây dựng pháp luật</w:t>
      </w:r>
      <w:r w:rsidR="00274390" w:rsidRPr="00C66800">
        <w:rPr>
          <w:i/>
          <w:iCs/>
          <w:sz w:val="28"/>
          <w:szCs w:val="28"/>
          <w:lang w:val="vi-VN"/>
        </w:rPr>
        <w:t xml:space="preserve"> </w:t>
      </w:r>
      <w:r w:rsidR="00274390" w:rsidRPr="00C66800">
        <w:rPr>
          <w:sz w:val="28"/>
          <w:szCs w:val="28"/>
          <w:lang w:val="vi-VN"/>
        </w:rPr>
        <w:t>(mục 3.IV)”. Hầu hết</w:t>
      </w:r>
      <w:r w:rsidR="00274390" w:rsidRPr="008D0DA4">
        <w:rPr>
          <w:sz w:val="28"/>
          <w:szCs w:val="28"/>
          <w:lang w:val="vi-VN"/>
        </w:rPr>
        <w:t xml:space="preserve"> các</w:t>
      </w:r>
      <w:r w:rsidR="00274390" w:rsidRPr="00C66800">
        <w:rPr>
          <w:sz w:val="28"/>
          <w:szCs w:val="28"/>
          <w:lang w:val="vi-VN"/>
        </w:rPr>
        <w:t xml:space="preserve"> văn bản </w:t>
      </w:r>
      <w:r w:rsidR="00274390" w:rsidRPr="008D0DA4">
        <w:rPr>
          <w:sz w:val="28"/>
          <w:szCs w:val="28"/>
          <w:lang w:val="vi-VN"/>
        </w:rPr>
        <w:t>chỉ đạo đều</w:t>
      </w:r>
      <w:r w:rsidR="00274390" w:rsidRPr="00C66800">
        <w:rPr>
          <w:sz w:val="28"/>
          <w:szCs w:val="28"/>
          <w:lang w:val="vi-VN"/>
        </w:rPr>
        <w:t xml:space="preserve"> có tính định hướng và răn đe</w:t>
      </w:r>
      <w:r w:rsidR="00274390" w:rsidRPr="008D0DA4">
        <w:rPr>
          <w:sz w:val="28"/>
          <w:szCs w:val="28"/>
          <w:lang w:val="vi-VN"/>
        </w:rPr>
        <w:t>, tuy</w:t>
      </w:r>
      <w:r w:rsidR="00274390" w:rsidRPr="00C66800">
        <w:rPr>
          <w:sz w:val="28"/>
          <w:szCs w:val="28"/>
          <w:lang w:val="vi-VN"/>
        </w:rPr>
        <w:t xml:space="preserve"> nhiên </w:t>
      </w:r>
      <w:r w:rsidR="00274390" w:rsidRPr="008D0DA4">
        <w:rPr>
          <w:sz w:val="28"/>
          <w:szCs w:val="28"/>
          <w:lang w:val="vi-VN"/>
        </w:rPr>
        <w:t>một cơ sở chính thức định danh và quy định chi tiết về hành vi này vẫn còn thiếu</w:t>
      </w:r>
      <w:r w:rsidR="00274390" w:rsidRPr="00C66800">
        <w:rPr>
          <w:sz w:val="28"/>
          <w:szCs w:val="28"/>
          <w:lang w:val="vi-VN"/>
        </w:rPr>
        <w:t xml:space="preserve"> sót. </w:t>
      </w:r>
    </w:p>
    <w:p w14:paraId="3B1AB551" w14:textId="26CE22D3" w:rsidR="00274390" w:rsidRPr="008D0DA4" w:rsidRDefault="00274390" w:rsidP="003851A5">
      <w:pPr>
        <w:spacing w:before="120" w:line="360" w:lineRule="auto"/>
        <w:ind w:firstLine="567"/>
        <w:jc w:val="both"/>
        <w:rPr>
          <w:sz w:val="28"/>
          <w:szCs w:val="28"/>
          <w:lang w:val="vi-VN"/>
        </w:rPr>
      </w:pPr>
      <w:r w:rsidRPr="00C66800">
        <w:rPr>
          <w:sz w:val="28"/>
          <w:szCs w:val="28"/>
          <w:lang w:val="nl-NL"/>
        </w:rPr>
        <w:t>Thực</w:t>
      </w:r>
      <w:r w:rsidRPr="00C66800">
        <w:rPr>
          <w:sz w:val="28"/>
          <w:szCs w:val="28"/>
          <w:lang w:val="vi-VN"/>
        </w:rPr>
        <w:t xml:space="preserve"> tế c</w:t>
      </w:r>
      <w:r w:rsidRPr="00C66800">
        <w:rPr>
          <w:sz w:val="28"/>
          <w:szCs w:val="28"/>
          <w:lang w:val="nl-NL"/>
        </w:rPr>
        <w:t>ông</w:t>
      </w:r>
      <w:r w:rsidRPr="00C66800">
        <w:rPr>
          <w:sz w:val="28"/>
          <w:szCs w:val="28"/>
          <w:lang w:val="vi-VN"/>
        </w:rPr>
        <w:t xml:space="preserve"> tác </w:t>
      </w:r>
      <w:r w:rsidRPr="00C66800">
        <w:rPr>
          <w:sz w:val="28"/>
          <w:szCs w:val="28"/>
          <w:lang w:val="nl-NL"/>
        </w:rPr>
        <w:t>xây dựng pháp luật bao</w:t>
      </w:r>
      <w:r w:rsidRPr="00C66800">
        <w:rPr>
          <w:sz w:val="28"/>
          <w:szCs w:val="28"/>
          <w:lang w:val="vi-VN"/>
        </w:rPr>
        <w:t xml:space="preserve"> gồm </w:t>
      </w:r>
      <w:r w:rsidRPr="00C66800">
        <w:rPr>
          <w:sz w:val="28"/>
          <w:szCs w:val="28"/>
          <w:lang w:val="nl-NL"/>
        </w:rPr>
        <w:t>rất nhiều giai đoạn, trình tự,</w:t>
      </w:r>
      <w:r w:rsidRPr="00C66800">
        <w:rPr>
          <w:sz w:val="28"/>
          <w:szCs w:val="28"/>
          <w:lang w:val="vi-VN"/>
        </w:rPr>
        <w:t xml:space="preserve"> và</w:t>
      </w:r>
      <w:r w:rsidRPr="00C66800">
        <w:rPr>
          <w:sz w:val="28"/>
          <w:szCs w:val="28"/>
          <w:lang w:val="nl-NL"/>
        </w:rPr>
        <w:t xml:space="preserve"> thủ tục</w:t>
      </w:r>
      <w:r w:rsidRPr="00C66800">
        <w:rPr>
          <w:sz w:val="28"/>
          <w:szCs w:val="28"/>
          <w:lang w:val="vi-VN"/>
        </w:rPr>
        <w:t xml:space="preserve"> phức tạp, từ </w:t>
      </w:r>
      <w:r w:rsidRPr="00C66800">
        <w:rPr>
          <w:sz w:val="28"/>
          <w:szCs w:val="28"/>
          <w:lang w:val="nl-NL"/>
        </w:rPr>
        <w:t>lập kế hoạch</w:t>
      </w:r>
      <w:r w:rsidRPr="00C66800">
        <w:rPr>
          <w:sz w:val="28"/>
          <w:szCs w:val="28"/>
          <w:lang w:val="vi-VN"/>
        </w:rPr>
        <w:t xml:space="preserve"> xây dựng pháp luật</w:t>
      </w:r>
      <w:r w:rsidRPr="00C66800">
        <w:rPr>
          <w:sz w:val="28"/>
          <w:szCs w:val="28"/>
          <w:lang w:val="nl-NL"/>
        </w:rPr>
        <w:t xml:space="preserve"> và thông qua kế hoạch, soạn thảo</w:t>
      </w:r>
      <w:r w:rsidRPr="00C66800">
        <w:rPr>
          <w:sz w:val="28"/>
          <w:szCs w:val="28"/>
          <w:lang w:val="vi-VN"/>
        </w:rPr>
        <w:t xml:space="preserve"> dự thảo luật</w:t>
      </w:r>
      <w:r w:rsidRPr="00C66800">
        <w:rPr>
          <w:sz w:val="28"/>
          <w:szCs w:val="28"/>
          <w:lang w:val="nl-NL"/>
        </w:rPr>
        <w:t>, lấy ý kiến góp ý</w:t>
      </w:r>
      <w:r w:rsidRPr="00C66800">
        <w:rPr>
          <w:sz w:val="28"/>
          <w:szCs w:val="28"/>
          <w:lang w:val="vi-VN"/>
        </w:rPr>
        <w:t>,</w:t>
      </w:r>
      <w:r w:rsidRPr="00C66800">
        <w:rPr>
          <w:sz w:val="28"/>
          <w:szCs w:val="28"/>
          <w:lang w:val="nl-NL"/>
        </w:rPr>
        <w:t xml:space="preserve"> trình dự thảo cho</w:t>
      </w:r>
      <w:r w:rsidRPr="00C66800">
        <w:rPr>
          <w:sz w:val="28"/>
          <w:szCs w:val="28"/>
          <w:lang w:val="vi-VN"/>
        </w:rPr>
        <w:t xml:space="preserve"> đến thông qua. Theo đó, hành vi </w:t>
      </w:r>
      <w:r w:rsidR="009A44DE" w:rsidRPr="00C66800">
        <w:rPr>
          <w:sz w:val="28"/>
          <w:szCs w:val="28"/>
          <w:lang w:val="vi-VN"/>
        </w:rPr>
        <w:t>có biểu hiện lợi ích nhóm</w:t>
      </w:r>
      <w:r w:rsidRPr="00C66800">
        <w:rPr>
          <w:sz w:val="28"/>
          <w:szCs w:val="28"/>
          <w:lang w:val="vi-VN"/>
        </w:rPr>
        <w:t xml:space="preserve"> có thể xảy ra trong bất kỳ</w:t>
      </w:r>
      <w:r w:rsidRPr="00C66800">
        <w:rPr>
          <w:sz w:val="28"/>
          <w:szCs w:val="28"/>
          <w:shd w:val="clear" w:color="auto" w:fill="FFFFFF"/>
          <w:lang w:val="vi-VN"/>
        </w:rPr>
        <w:t xml:space="preserve"> giai</w:t>
      </w:r>
      <w:r w:rsidRPr="008D0DA4">
        <w:rPr>
          <w:sz w:val="28"/>
          <w:szCs w:val="28"/>
          <w:shd w:val="clear" w:color="auto" w:fill="FFFFFF"/>
          <w:lang w:val="vi-VN"/>
        </w:rPr>
        <w:t xml:space="preserve"> đoạn của</w:t>
      </w:r>
      <w:r w:rsidRPr="00C66800">
        <w:rPr>
          <w:sz w:val="28"/>
          <w:szCs w:val="28"/>
          <w:shd w:val="clear" w:color="auto" w:fill="FFFFFF"/>
          <w:lang w:val="vi-VN"/>
        </w:rPr>
        <w:t xml:space="preserve"> quy trình này. </w:t>
      </w:r>
      <w:r w:rsidRPr="008D0DA4">
        <w:rPr>
          <w:rStyle w:val="Strong"/>
          <w:b w:val="0"/>
          <w:bCs w:val="0"/>
          <w:sz w:val="28"/>
          <w:szCs w:val="28"/>
          <w:shd w:val="clear" w:color="auto" w:fill="FFFFFF"/>
          <w:lang w:val="vi-VN"/>
        </w:rPr>
        <w:t>Cụ thể, ở giai đoạn soạn thảo,</w:t>
      </w:r>
      <w:r w:rsidRPr="00C66800">
        <w:rPr>
          <w:rStyle w:val="Strong"/>
          <w:b w:val="0"/>
          <w:bCs w:val="0"/>
          <w:sz w:val="28"/>
          <w:szCs w:val="28"/>
          <w:shd w:val="clear" w:color="auto" w:fill="FFFFFF"/>
          <w:lang w:val="vi-VN"/>
        </w:rPr>
        <w:t xml:space="preserve"> đây là giai đoạn mà</w:t>
      </w:r>
      <w:r w:rsidRPr="00C66800">
        <w:rPr>
          <w:rStyle w:val="Strong"/>
          <w:sz w:val="28"/>
          <w:szCs w:val="28"/>
          <w:shd w:val="clear" w:color="auto" w:fill="FFFFFF"/>
          <w:lang w:val="vi-VN"/>
        </w:rPr>
        <w:t xml:space="preserve"> </w:t>
      </w:r>
      <w:r w:rsidRPr="008D0DA4">
        <w:rPr>
          <w:sz w:val="28"/>
          <w:szCs w:val="28"/>
          <w:lang w:val="vi-VN"/>
        </w:rPr>
        <w:t>các nhóm lợi ích có thể tác động trực tiếp lên nội dung dự thảo</w:t>
      </w:r>
      <w:r w:rsidRPr="00C66800">
        <w:rPr>
          <w:sz w:val="28"/>
          <w:szCs w:val="28"/>
          <w:lang w:val="vi-VN"/>
        </w:rPr>
        <w:t>. Theo đó, những</w:t>
      </w:r>
      <w:r w:rsidRPr="008D0DA4">
        <w:rPr>
          <w:sz w:val="28"/>
          <w:szCs w:val="28"/>
          <w:shd w:val="clear" w:color="auto" w:fill="FFFFFF"/>
          <w:lang w:val="vi-VN"/>
        </w:rPr>
        <w:t> cá nhân soạn thảo</w:t>
      </w:r>
      <w:r w:rsidRPr="00C66800">
        <w:rPr>
          <w:sz w:val="28"/>
          <w:szCs w:val="28"/>
          <w:shd w:val="clear" w:color="auto" w:fill="FFFFFF"/>
          <w:lang w:val="vi-VN"/>
        </w:rPr>
        <w:t xml:space="preserve"> văn bản</w:t>
      </w:r>
      <w:r w:rsidRPr="008D0DA4">
        <w:rPr>
          <w:sz w:val="28"/>
          <w:szCs w:val="28"/>
          <w:shd w:val="clear" w:color="auto" w:fill="FFFFFF"/>
          <w:lang w:val="vi-VN"/>
        </w:rPr>
        <w:t xml:space="preserve"> có thể chủ động đưa vào các nội</w:t>
      </w:r>
      <w:r w:rsidRPr="00C66800">
        <w:rPr>
          <w:sz w:val="28"/>
          <w:szCs w:val="28"/>
          <w:shd w:val="clear" w:color="auto" w:fill="FFFFFF"/>
          <w:lang w:val="vi-VN"/>
        </w:rPr>
        <w:t xml:space="preserve"> dung</w:t>
      </w:r>
      <w:r w:rsidRPr="008D0DA4">
        <w:rPr>
          <w:sz w:val="28"/>
          <w:szCs w:val="28"/>
          <w:shd w:val="clear" w:color="auto" w:fill="FFFFFF"/>
          <w:lang w:val="vi-VN"/>
        </w:rPr>
        <w:t xml:space="preserve"> có lợi cho nhóm lợi ích </w:t>
      </w:r>
      <w:r w:rsidRPr="00C66800">
        <w:rPr>
          <w:sz w:val="28"/>
          <w:szCs w:val="28"/>
          <w:shd w:val="clear" w:color="auto" w:fill="FFFFFF"/>
          <w:lang w:val="vi-VN"/>
        </w:rPr>
        <w:t xml:space="preserve">cục bộ, bằng việc </w:t>
      </w:r>
      <w:r w:rsidRPr="008D0DA4">
        <w:rPr>
          <w:sz w:val="28"/>
          <w:szCs w:val="28"/>
          <w:shd w:val="clear" w:color="auto" w:fill="FFFFFF"/>
          <w:lang w:val="vi-VN"/>
        </w:rPr>
        <w:t xml:space="preserve">sử dụng ngôn ngữ pháp lý mập mờ, tạo ra các "kẽ hở" hoặc "lỗ hổng" để nhóm lợi ích </w:t>
      </w:r>
      <w:r w:rsidRPr="00C66800">
        <w:rPr>
          <w:sz w:val="28"/>
          <w:szCs w:val="28"/>
          <w:shd w:val="clear" w:color="auto" w:fill="FFFFFF"/>
          <w:lang w:val="vi-VN"/>
        </w:rPr>
        <w:t xml:space="preserve">trục lợi. </w:t>
      </w:r>
      <w:r w:rsidRPr="008D0DA4">
        <w:rPr>
          <w:sz w:val="28"/>
          <w:szCs w:val="28"/>
          <w:shd w:val="clear" w:color="auto" w:fill="FFFFFF"/>
          <w:lang w:val="vi-VN"/>
        </w:rPr>
        <w:t>Chẳng hạn, họ có thể cài</w:t>
      </w:r>
      <w:r w:rsidRPr="00C66800">
        <w:rPr>
          <w:sz w:val="28"/>
          <w:szCs w:val="28"/>
          <w:shd w:val="clear" w:color="auto" w:fill="FFFFFF"/>
          <w:lang w:val="vi-VN"/>
        </w:rPr>
        <w:t xml:space="preserve"> cằm</w:t>
      </w:r>
      <w:r w:rsidRPr="008D0DA4">
        <w:rPr>
          <w:sz w:val="28"/>
          <w:szCs w:val="28"/>
          <w:shd w:val="clear" w:color="auto" w:fill="FFFFFF"/>
          <w:lang w:val="vi-VN"/>
        </w:rPr>
        <w:t xml:space="preserve"> quy</w:t>
      </w:r>
      <w:r w:rsidRPr="00C66800">
        <w:rPr>
          <w:sz w:val="28"/>
          <w:szCs w:val="28"/>
          <w:shd w:val="clear" w:color="auto" w:fill="FFFFFF"/>
          <w:lang w:val="vi-VN"/>
        </w:rPr>
        <w:t xml:space="preserve"> định về </w:t>
      </w:r>
      <w:r w:rsidRPr="008D0DA4">
        <w:rPr>
          <w:sz w:val="28"/>
          <w:szCs w:val="28"/>
          <w:shd w:val="clear" w:color="auto" w:fill="FFFFFF"/>
          <w:lang w:val="vi-VN"/>
        </w:rPr>
        <w:t>thủ tục hành chính rườm rà với</w:t>
      </w:r>
      <w:r w:rsidRPr="00C66800">
        <w:rPr>
          <w:sz w:val="28"/>
          <w:szCs w:val="28"/>
          <w:shd w:val="clear" w:color="auto" w:fill="FFFFFF"/>
          <w:lang w:val="vi-VN"/>
        </w:rPr>
        <w:t xml:space="preserve"> các </w:t>
      </w:r>
      <w:r w:rsidRPr="008D0DA4">
        <w:rPr>
          <w:sz w:val="28"/>
          <w:szCs w:val="28"/>
          <w:shd w:val="clear" w:color="auto" w:fill="FFFFFF"/>
          <w:lang w:val="vi-VN"/>
        </w:rPr>
        <w:t>"giấy phép con" không cần thiết, tạo cơ hội để cán bộ sách nhiễu</w:t>
      </w:r>
      <w:r w:rsidRPr="00C66800">
        <w:rPr>
          <w:sz w:val="28"/>
          <w:szCs w:val="28"/>
          <w:shd w:val="clear" w:color="auto" w:fill="FFFFFF"/>
          <w:lang w:val="vi-VN"/>
        </w:rPr>
        <w:t xml:space="preserve"> </w:t>
      </w:r>
      <w:r w:rsidRPr="008D0DA4">
        <w:rPr>
          <w:sz w:val="28"/>
          <w:szCs w:val="28"/>
          <w:shd w:val="clear" w:color="auto" w:fill="FFFFFF"/>
          <w:lang w:val="vi-VN"/>
        </w:rPr>
        <w:t>và nhận hối lộ</w:t>
      </w:r>
      <w:r w:rsidRPr="00C66800">
        <w:rPr>
          <w:rStyle w:val="FootnoteReference"/>
          <w:sz w:val="28"/>
          <w:szCs w:val="28"/>
          <w:shd w:val="clear" w:color="auto" w:fill="FFFFFF"/>
        </w:rPr>
        <w:footnoteReference w:id="8"/>
      </w:r>
      <w:r w:rsidR="001750C6">
        <w:rPr>
          <w:sz w:val="28"/>
          <w:szCs w:val="28"/>
          <w:shd w:val="clear" w:color="auto" w:fill="FFFFFF"/>
          <w:lang w:val="vi-VN"/>
        </w:rPr>
        <w:t>.</w:t>
      </w:r>
      <w:r w:rsidRPr="00C66800">
        <w:rPr>
          <w:sz w:val="28"/>
          <w:szCs w:val="28"/>
          <w:shd w:val="clear" w:color="auto" w:fill="FFFFFF"/>
          <w:lang w:val="vi-VN"/>
        </w:rPr>
        <w:t xml:space="preserve"> </w:t>
      </w:r>
      <w:r w:rsidRPr="008D0DA4">
        <w:rPr>
          <w:sz w:val="28"/>
          <w:szCs w:val="28"/>
          <w:shd w:val="clear" w:color="auto" w:fill="FFFFFF"/>
          <w:lang w:val="vi-VN"/>
        </w:rPr>
        <w:t>Thậm chí, một nội</w:t>
      </w:r>
      <w:r w:rsidRPr="00C66800">
        <w:rPr>
          <w:sz w:val="28"/>
          <w:szCs w:val="28"/>
          <w:shd w:val="clear" w:color="auto" w:fill="FFFFFF"/>
          <w:lang w:val="vi-VN"/>
        </w:rPr>
        <w:t xml:space="preserve"> dung trong văn bản luật</w:t>
      </w:r>
      <w:r w:rsidRPr="008D0DA4">
        <w:rPr>
          <w:sz w:val="28"/>
          <w:szCs w:val="28"/>
          <w:shd w:val="clear" w:color="auto" w:fill="FFFFFF"/>
          <w:lang w:val="vi-VN"/>
        </w:rPr>
        <w:t xml:space="preserve"> có thể được</w:t>
      </w:r>
      <w:r w:rsidRPr="00C66800">
        <w:rPr>
          <w:sz w:val="28"/>
          <w:szCs w:val="28"/>
          <w:shd w:val="clear" w:color="auto" w:fill="FFFFFF"/>
          <w:lang w:val="vi-VN"/>
        </w:rPr>
        <w:t xml:space="preserve"> cài đặt có chủ ý bởi một</w:t>
      </w:r>
      <w:r w:rsidRPr="008D0DA4">
        <w:rPr>
          <w:sz w:val="28"/>
          <w:szCs w:val="28"/>
          <w:shd w:val="clear" w:color="auto" w:fill="FFFFFF"/>
          <w:lang w:val="vi-VN"/>
        </w:rPr>
        <w:t xml:space="preserve"> bộ, ngành để tạo ra các chính sách ưu đãi cho chính bộ</w:t>
      </w:r>
      <w:r w:rsidRPr="00C66800">
        <w:rPr>
          <w:sz w:val="28"/>
          <w:szCs w:val="28"/>
          <w:shd w:val="clear" w:color="auto" w:fill="FFFFFF"/>
          <w:lang w:val="vi-VN"/>
        </w:rPr>
        <w:t>, ngành đó. Ví dụ n</w:t>
      </w:r>
      <w:r w:rsidRPr="008D0DA4">
        <w:rPr>
          <w:sz w:val="28"/>
          <w:szCs w:val="28"/>
          <w:shd w:val="clear" w:color="auto" w:fill="FFFFFF"/>
          <w:lang w:val="vi-VN"/>
        </w:rPr>
        <w:t>hư</w:t>
      </w:r>
      <w:r w:rsidRPr="00C66800">
        <w:rPr>
          <w:sz w:val="28"/>
          <w:szCs w:val="28"/>
          <w:shd w:val="clear" w:color="auto" w:fill="FFFFFF"/>
          <w:lang w:val="vi-VN"/>
        </w:rPr>
        <w:t xml:space="preserve"> quy định về</w:t>
      </w:r>
      <w:r w:rsidRPr="008D0DA4">
        <w:rPr>
          <w:sz w:val="28"/>
          <w:szCs w:val="28"/>
          <w:shd w:val="clear" w:color="auto" w:fill="FFFFFF"/>
          <w:lang w:val="vi-VN"/>
        </w:rPr>
        <w:t xml:space="preserve"> trợ cấp, trợ giá</w:t>
      </w:r>
      <w:r w:rsidRPr="00C66800">
        <w:rPr>
          <w:sz w:val="28"/>
          <w:szCs w:val="28"/>
          <w:shd w:val="clear" w:color="auto" w:fill="FFFFFF"/>
          <w:lang w:val="vi-VN"/>
        </w:rPr>
        <w:t xml:space="preserve"> </w:t>
      </w:r>
      <w:r w:rsidRPr="008D0DA4">
        <w:rPr>
          <w:sz w:val="28"/>
          <w:szCs w:val="28"/>
          <w:shd w:val="clear" w:color="auto" w:fill="FFFFFF"/>
          <w:lang w:val="vi-VN"/>
        </w:rPr>
        <w:t>cho các loại hàng hóa, dịch vụ mà nhóm đang cung cấp; áp dụng các biện pháp thuế quan hoặc rào cản kỹ thuật để bảo hộ mậu dịch; hoặc duy trì vị</w:t>
      </w:r>
      <w:r w:rsidRPr="00C66800">
        <w:rPr>
          <w:sz w:val="28"/>
          <w:szCs w:val="28"/>
          <w:shd w:val="clear" w:color="auto" w:fill="FFFFFF"/>
          <w:lang w:val="vi-VN"/>
        </w:rPr>
        <w:t xml:space="preserve"> trí</w:t>
      </w:r>
      <w:r w:rsidRPr="008D0DA4">
        <w:rPr>
          <w:sz w:val="28"/>
          <w:szCs w:val="28"/>
          <w:shd w:val="clear" w:color="auto" w:fill="FFFFFF"/>
          <w:lang w:val="vi-VN"/>
        </w:rPr>
        <w:t xml:space="preserve"> độc quyền trong một số ngành, lĩnh vực nhất định</w:t>
      </w:r>
      <w:r w:rsidRPr="00C66800">
        <w:rPr>
          <w:rStyle w:val="FootnoteReference"/>
          <w:sz w:val="28"/>
          <w:szCs w:val="28"/>
          <w:shd w:val="clear" w:color="auto" w:fill="FFFFFF"/>
        </w:rPr>
        <w:footnoteReference w:id="9"/>
      </w:r>
      <w:r w:rsidR="001750C6">
        <w:rPr>
          <w:sz w:val="28"/>
          <w:szCs w:val="28"/>
          <w:shd w:val="clear" w:color="auto" w:fill="FFFFFF"/>
          <w:lang w:val="vi-VN"/>
        </w:rPr>
        <w:t>.</w:t>
      </w:r>
      <w:r w:rsidRPr="00C66800">
        <w:rPr>
          <w:sz w:val="28"/>
          <w:szCs w:val="28"/>
          <w:shd w:val="clear" w:color="auto" w:fill="FFFFFF"/>
          <w:lang w:val="vi-VN"/>
        </w:rPr>
        <w:t xml:space="preserve"> </w:t>
      </w:r>
      <w:r w:rsidRPr="008D0DA4">
        <w:rPr>
          <w:sz w:val="28"/>
          <w:szCs w:val="28"/>
          <w:lang w:val="vi-VN"/>
        </w:rPr>
        <w:t>Hơn nữa, để đảm bảo đạt được mục tiêu</w:t>
      </w:r>
      <w:r w:rsidRPr="00C66800">
        <w:rPr>
          <w:sz w:val="28"/>
          <w:szCs w:val="28"/>
          <w:lang w:val="vi-VN"/>
        </w:rPr>
        <w:t xml:space="preserve"> vụ lợi</w:t>
      </w:r>
      <w:r w:rsidRPr="008D0DA4">
        <w:rPr>
          <w:sz w:val="28"/>
          <w:szCs w:val="28"/>
          <w:lang w:val="vi-VN"/>
        </w:rPr>
        <w:t>,</w:t>
      </w:r>
      <w:r w:rsidRPr="00C66800">
        <w:rPr>
          <w:sz w:val="28"/>
          <w:szCs w:val="28"/>
          <w:lang w:val="vi-VN"/>
        </w:rPr>
        <w:t xml:space="preserve"> các hành vi</w:t>
      </w:r>
      <w:r w:rsidRPr="008D0DA4">
        <w:rPr>
          <w:sz w:val="28"/>
          <w:szCs w:val="28"/>
          <w:lang w:val="vi-VN"/>
        </w:rPr>
        <w:t xml:space="preserve"> </w:t>
      </w:r>
      <w:r w:rsidR="00A6001C" w:rsidRPr="008D0DA4">
        <w:rPr>
          <w:sz w:val="28"/>
          <w:szCs w:val="28"/>
          <w:lang w:val="vi-VN"/>
        </w:rPr>
        <w:t>lợi</w:t>
      </w:r>
      <w:r w:rsidR="00A6001C" w:rsidRPr="00C66800">
        <w:rPr>
          <w:sz w:val="28"/>
          <w:szCs w:val="28"/>
          <w:lang w:val="vi-VN"/>
        </w:rPr>
        <w:t xml:space="preserve"> ích nhóm </w:t>
      </w:r>
      <w:r w:rsidRPr="008D0DA4">
        <w:rPr>
          <w:sz w:val="28"/>
          <w:szCs w:val="28"/>
          <w:lang w:val="vi-VN"/>
        </w:rPr>
        <w:t>cũng</w:t>
      </w:r>
      <w:r w:rsidRPr="00C66800">
        <w:rPr>
          <w:sz w:val="28"/>
          <w:szCs w:val="28"/>
          <w:lang w:val="vi-VN"/>
        </w:rPr>
        <w:t xml:space="preserve"> tiếp tục được thực hiện</w:t>
      </w:r>
      <w:r w:rsidRPr="008D0DA4">
        <w:rPr>
          <w:sz w:val="28"/>
          <w:szCs w:val="28"/>
          <w:lang w:val="vi-VN"/>
        </w:rPr>
        <w:t xml:space="preserve"> </w:t>
      </w:r>
      <w:r w:rsidRPr="008D0DA4">
        <w:rPr>
          <w:sz w:val="28"/>
          <w:szCs w:val="28"/>
          <w:shd w:val="clear" w:color="auto" w:fill="FFFFFF"/>
          <w:lang w:val="vi-VN"/>
        </w:rPr>
        <w:t>thông suốt</w:t>
      </w:r>
      <w:r w:rsidRPr="00C66800">
        <w:rPr>
          <w:sz w:val="28"/>
          <w:szCs w:val="28"/>
          <w:shd w:val="clear" w:color="auto" w:fill="FFFFFF"/>
          <w:lang w:val="vi-VN"/>
        </w:rPr>
        <w:t xml:space="preserve"> ở</w:t>
      </w:r>
      <w:r w:rsidRPr="008D0DA4">
        <w:rPr>
          <w:sz w:val="28"/>
          <w:szCs w:val="28"/>
          <w:shd w:val="clear" w:color="auto" w:fill="FFFFFF"/>
          <w:lang w:val="vi-VN"/>
        </w:rPr>
        <w:t xml:space="preserve"> các giai đoạn tiếp theo của quy trình xây</w:t>
      </w:r>
      <w:r w:rsidRPr="00C66800">
        <w:rPr>
          <w:sz w:val="28"/>
          <w:szCs w:val="28"/>
          <w:shd w:val="clear" w:color="auto" w:fill="FFFFFF"/>
          <w:lang w:val="vi-VN"/>
        </w:rPr>
        <w:t xml:space="preserve"> dựng pháp luật</w:t>
      </w:r>
      <w:r w:rsidRPr="008D0DA4">
        <w:rPr>
          <w:sz w:val="28"/>
          <w:szCs w:val="28"/>
          <w:shd w:val="clear" w:color="auto" w:fill="FFFFFF"/>
          <w:lang w:val="vi-VN"/>
        </w:rPr>
        <w:t>.</w:t>
      </w:r>
      <w:r w:rsidRPr="008D0DA4">
        <w:rPr>
          <w:sz w:val="28"/>
          <w:szCs w:val="28"/>
          <w:lang w:val="vi-VN"/>
        </w:rPr>
        <w:t xml:space="preserve"> Điển hình, ở khâu phản biện chính sách, </w:t>
      </w:r>
      <w:r w:rsidR="00461BCB" w:rsidRPr="008D0DA4">
        <w:rPr>
          <w:sz w:val="28"/>
          <w:szCs w:val="28"/>
          <w:lang w:val="vi-VN"/>
        </w:rPr>
        <w:t>biểu</w:t>
      </w:r>
      <w:r w:rsidR="00461BCB" w:rsidRPr="00C66800">
        <w:rPr>
          <w:sz w:val="28"/>
          <w:szCs w:val="28"/>
          <w:lang w:val="vi-VN"/>
        </w:rPr>
        <w:t xml:space="preserve"> hiện lợi ích nhóm </w:t>
      </w:r>
      <w:r w:rsidRPr="008D0DA4">
        <w:rPr>
          <w:sz w:val="28"/>
          <w:szCs w:val="28"/>
          <w:lang w:val="vi-VN"/>
        </w:rPr>
        <w:t>càng tinh vi hơn khi các chủ thể có thẩm quyền cố ý đưa những cá nhân thuộc nhóm lợi ích để đồng thuận và ủng hộ quan điểm</w:t>
      </w:r>
      <w:r w:rsidRPr="00C66800">
        <w:rPr>
          <w:sz w:val="28"/>
          <w:szCs w:val="28"/>
          <w:lang w:val="vi-VN"/>
        </w:rPr>
        <w:t xml:space="preserve"> với nội dung điều luật</w:t>
      </w:r>
      <w:r w:rsidRPr="008D0DA4">
        <w:rPr>
          <w:sz w:val="28"/>
          <w:szCs w:val="28"/>
          <w:lang w:val="vi-VN"/>
        </w:rPr>
        <w:t>, thay vì đảm bảo sự tham gia của các chuyên gia độc lập, khách quan</w:t>
      </w:r>
      <w:r w:rsidRPr="00C66800">
        <w:rPr>
          <w:sz w:val="28"/>
          <w:szCs w:val="28"/>
          <w:lang w:val="vi-VN"/>
        </w:rPr>
        <w:t xml:space="preserve">. </w:t>
      </w:r>
      <w:r w:rsidR="009A44DE" w:rsidRPr="00C66800">
        <w:rPr>
          <w:sz w:val="28"/>
          <w:szCs w:val="28"/>
          <w:shd w:val="clear" w:color="auto" w:fill="FFFFFF"/>
          <w:lang w:val="vi-VN"/>
        </w:rPr>
        <w:t xml:space="preserve">Đây </w:t>
      </w:r>
      <w:r w:rsidRPr="00C66800">
        <w:rPr>
          <w:sz w:val="28"/>
          <w:szCs w:val="28"/>
          <w:shd w:val="clear" w:color="auto" w:fill="FFFFFF"/>
          <w:lang w:val="vi-VN"/>
        </w:rPr>
        <w:t xml:space="preserve">là </w:t>
      </w:r>
      <w:r w:rsidRPr="008D0DA4">
        <w:rPr>
          <w:sz w:val="28"/>
          <w:szCs w:val="28"/>
          <w:shd w:val="clear" w:color="auto" w:fill="FFFFFF"/>
          <w:lang w:val="vi-VN"/>
        </w:rPr>
        <w:t>hoạt động phức hợp gồm các hành vi kế tiếp nhau, quan hệ chặt chẽ với nhau, do có nhiều cá nhân và nhóm chủ thể có vị trí, chức năng, quyền hạn khác nhau tiến hành nhằm chuyển hóa quyền lợi thành những quy tắc pháp lý, thể hiện chúng dưới những hình thức chính sách, pháp luật</w:t>
      </w:r>
      <w:r w:rsidRPr="00C66800">
        <w:rPr>
          <w:sz w:val="28"/>
          <w:szCs w:val="28"/>
          <w:shd w:val="clear" w:color="auto" w:fill="FFFFFF"/>
          <w:lang w:val="vi-VN"/>
        </w:rPr>
        <w:t xml:space="preserve">, </w:t>
      </w:r>
      <w:r w:rsidRPr="008D0DA4">
        <w:rPr>
          <w:sz w:val="28"/>
          <w:szCs w:val="28"/>
          <w:shd w:val="clear" w:color="auto" w:fill="FFFFFF"/>
          <w:lang w:val="vi-VN"/>
        </w:rPr>
        <w:t>chủ yếu là các văn bản pháp luật</w:t>
      </w:r>
      <w:r w:rsidRPr="00C66800">
        <w:rPr>
          <w:rStyle w:val="FootnoteReference"/>
          <w:sz w:val="28"/>
          <w:szCs w:val="28"/>
          <w:shd w:val="clear" w:color="auto" w:fill="FFFFFF"/>
        </w:rPr>
        <w:footnoteReference w:id="10"/>
      </w:r>
      <w:r w:rsidR="001750C6">
        <w:rPr>
          <w:sz w:val="28"/>
          <w:szCs w:val="28"/>
          <w:shd w:val="clear" w:color="auto" w:fill="FFFFFF"/>
          <w:lang w:val="vi-VN"/>
        </w:rPr>
        <w:t>.</w:t>
      </w:r>
      <w:r w:rsidRPr="00C66800">
        <w:rPr>
          <w:sz w:val="28"/>
          <w:szCs w:val="28"/>
          <w:shd w:val="clear" w:color="auto" w:fill="FFFFFF"/>
          <w:lang w:val="vi-VN"/>
        </w:rPr>
        <w:t xml:space="preserve"> </w:t>
      </w:r>
    </w:p>
    <w:p w14:paraId="0AAAA684" w14:textId="3B4122A9" w:rsidR="009A44DE" w:rsidRPr="00C66800" w:rsidRDefault="003851A5" w:rsidP="003851A5">
      <w:pPr>
        <w:spacing w:before="120" w:line="360" w:lineRule="auto"/>
        <w:ind w:firstLine="567"/>
        <w:jc w:val="both"/>
        <w:rPr>
          <w:b/>
          <w:bCs/>
          <w:sz w:val="28"/>
          <w:szCs w:val="28"/>
          <w:shd w:val="clear" w:color="auto" w:fill="FFFFFF"/>
          <w:lang w:val="vi-VN"/>
        </w:rPr>
      </w:pPr>
      <w:r>
        <w:rPr>
          <w:b/>
          <w:bCs/>
          <w:sz w:val="28"/>
          <w:szCs w:val="28"/>
          <w:shd w:val="clear" w:color="auto" w:fill="FFFFFF"/>
          <w:lang w:val="vi-VN"/>
        </w:rPr>
        <w:t>4</w:t>
      </w:r>
      <w:r w:rsidR="009A44DE" w:rsidRPr="00C66800">
        <w:rPr>
          <w:b/>
          <w:bCs/>
          <w:sz w:val="28"/>
          <w:szCs w:val="28"/>
          <w:shd w:val="clear" w:color="auto" w:fill="FFFFFF"/>
          <w:lang w:val="vi-VN"/>
        </w:rPr>
        <w:t xml:space="preserve">. </w:t>
      </w:r>
      <w:r w:rsidR="0052464B" w:rsidRPr="00C66800">
        <w:rPr>
          <w:b/>
          <w:bCs/>
          <w:sz w:val="28"/>
          <w:szCs w:val="28"/>
          <w:shd w:val="clear" w:color="auto" w:fill="FFFFFF"/>
          <w:lang w:val="vi-VN"/>
        </w:rPr>
        <w:t>Yêu cầu</w:t>
      </w:r>
      <w:r w:rsidR="00C7753C" w:rsidRPr="00C66800">
        <w:rPr>
          <w:b/>
          <w:bCs/>
          <w:sz w:val="28"/>
          <w:szCs w:val="28"/>
          <w:shd w:val="clear" w:color="auto" w:fill="FFFFFF"/>
          <w:lang w:val="vi-VN"/>
        </w:rPr>
        <w:t xml:space="preserve"> và giải pháp</w:t>
      </w:r>
      <w:r w:rsidR="00EA0987" w:rsidRPr="00C66800">
        <w:rPr>
          <w:b/>
          <w:bCs/>
          <w:sz w:val="28"/>
          <w:szCs w:val="28"/>
          <w:shd w:val="clear" w:color="auto" w:fill="FFFFFF"/>
          <w:lang w:val="vi-VN"/>
        </w:rPr>
        <w:t xml:space="preserve"> p</w:t>
      </w:r>
      <w:r w:rsidR="009A44DE" w:rsidRPr="00C66800">
        <w:rPr>
          <w:b/>
          <w:bCs/>
          <w:sz w:val="28"/>
          <w:szCs w:val="28"/>
          <w:shd w:val="clear" w:color="auto" w:fill="FFFFFF"/>
          <w:lang w:val="vi-VN"/>
        </w:rPr>
        <w:t>hòng</w:t>
      </w:r>
      <w:r w:rsidR="00EA0987" w:rsidRPr="00C66800">
        <w:rPr>
          <w:b/>
          <w:bCs/>
          <w:sz w:val="28"/>
          <w:szCs w:val="28"/>
          <w:shd w:val="clear" w:color="auto" w:fill="FFFFFF"/>
          <w:lang w:val="vi-VN"/>
        </w:rPr>
        <w:t>,</w:t>
      </w:r>
      <w:r w:rsidR="009A44DE" w:rsidRPr="00C66800">
        <w:rPr>
          <w:b/>
          <w:bCs/>
          <w:sz w:val="28"/>
          <w:szCs w:val="28"/>
          <w:shd w:val="clear" w:color="auto" w:fill="FFFFFF"/>
          <w:lang w:val="vi-VN"/>
        </w:rPr>
        <w:t xml:space="preserve"> chống</w:t>
      </w:r>
      <w:r w:rsidR="00EA0987" w:rsidRPr="00C66800">
        <w:rPr>
          <w:b/>
          <w:bCs/>
          <w:sz w:val="28"/>
          <w:szCs w:val="28"/>
          <w:shd w:val="clear" w:color="auto" w:fill="FFFFFF"/>
          <w:lang w:val="vi-VN"/>
        </w:rPr>
        <w:t xml:space="preserve"> lợi ích nhóm trong xây dựng pháp luật</w:t>
      </w:r>
    </w:p>
    <w:p w14:paraId="4FC2D15F" w14:textId="169199E6" w:rsidR="00A6001C" w:rsidRPr="00C66800" w:rsidRDefault="0052464B" w:rsidP="003851A5">
      <w:pPr>
        <w:spacing w:before="120" w:line="360" w:lineRule="auto"/>
        <w:ind w:firstLine="567"/>
        <w:jc w:val="both"/>
        <w:rPr>
          <w:sz w:val="28"/>
          <w:szCs w:val="28"/>
          <w:lang w:val="vi-VN"/>
        </w:rPr>
      </w:pPr>
      <w:r w:rsidRPr="008D0DA4">
        <w:rPr>
          <w:color w:val="333333"/>
          <w:sz w:val="28"/>
          <w:szCs w:val="28"/>
          <w:shd w:val="clear" w:color="auto" w:fill="FFFFFF"/>
          <w:lang w:val="vi-VN"/>
        </w:rPr>
        <w:t>Biểu hiện “lợi ích nhóm” trong xây dựng pháp</w:t>
      </w:r>
      <w:r w:rsidRPr="00C66800">
        <w:rPr>
          <w:color w:val="333333"/>
          <w:sz w:val="28"/>
          <w:szCs w:val="28"/>
          <w:shd w:val="clear" w:color="auto" w:fill="FFFFFF"/>
          <w:lang w:val="vi-VN"/>
        </w:rPr>
        <w:t xml:space="preserve"> luật</w:t>
      </w:r>
      <w:r w:rsidR="00A6001C" w:rsidRPr="00C66800">
        <w:rPr>
          <w:color w:val="333333"/>
          <w:sz w:val="28"/>
          <w:szCs w:val="28"/>
          <w:shd w:val="clear" w:color="auto" w:fill="FFFFFF"/>
          <w:lang w:val="vi-VN"/>
        </w:rPr>
        <w:t xml:space="preserve"> thường rất</w:t>
      </w:r>
      <w:r w:rsidRPr="008D0DA4">
        <w:rPr>
          <w:color w:val="333333"/>
          <w:sz w:val="28"/>
          <w:szCs w:val="28"/>
          <w:shd w:val="clear" w:color="auto" w:fill="FFFFFF"/>
          <w:lang w:val="vi-VN"/>
        </w:rPr>
        <w:t xml:space="preserve"> tinh</w:t>
      </w:r>
      <w:r w:rsidRPr="00C66800">
        <w:rPr>
          <w:color w:val="333333"/>
          <w:sz w:val="28"/>
          <w:szCs w:val="28"/>
          <w:shd w:val="clear" w:color="auto" w:fill="FFFFFF"/>
          <w:lang w:val="vi-VN"/>
        </w:rPr>
        <w:t xml:space="preserve"> vi</w:t>
      </w:r>
      <w:r w:rsidR="00A6001C" w:rsidRPr="00C66800">
        <w:rPr>
          <w:color w:val="333333"/>
          <w:sz w:val="28"/>
          <w:szCs w:val="28"/>
          <w:shd w:val="clear" w:color="auto" w:fill="FFFFFF"/>
          <w:lang w:val="vi-VN"/>
        </w:rPr>
        <w:t xml:space="preserve"> và</w:t>
      </w:r>
      <w:r w:rsidRPr="00C66800">
        <w:rPr>
          <w:color w:val="333333"/>
          <w:sz w:val="28"/>
          <w:szCs w:val="28"/>
          <w:shd w:val="clear" w:color="auto" w:fill="FFFFFF"/>
          <w:lang w:val="vi-VN"/>
        </w:rPr>
        <w:t xml:space="preserve"> khó kiểm s</w:t>
      </w:r>
      <w:r w:rsidR="00461BCB" w:rsidRPr="00C66800">
        <w:rPr>
          <w:color w:val="333333"/>
          <w:sz w:val="28"/>
          <w:szCs w:val="28"/>
          <w:shd w:val="clear" w:color="auto" w:fill="FFFFFF"/>
          <w:lang w:val="vi-VN"/>
        </w:rPr>
        <w:t>o</w:t>
      </w:r>
      <w:r w:rsidRPr="00C66800">
        <w:rPr>
          <w:color w:val="333333"/>
          <w:sz w:val="28"/>
          <w:szCs w:val="28"/>
          <w:shd w:val="clear" w:color="auto" w:fill="FFFFFF"/>
          <w:lang w:val="vi-VN"/>
        </w:rPr>
        <w:t>át</w:t>
      </w:r>
      <w:r w:rsidRPr="008D0DA4">
        <w:rPr>
          <w:color w:val="333333"/>
          <w:sz w:val="28"/>
          <w:szCs w:val="28"/>
          <w:shd w:val="clear" w:color="auto" w:fill="FFFFFF"/>
          <w:lang w:val="vi-VN"/>
        </w:rPr>
        <w:t xml:space="preserve">. </w:t>
      </w:r>
      <w:r w:rsidR="00A6001C" w:rsidRPr="00C66800">
        <w:rPr>
          <w:sz w:val="28"/>
          <w:szCs w:val="28"/>
          <w:shd w:val="clear" w:color="auto" w:fill="FFFFFF"/>
          <w:lang w:val="vi-VN"/>
        </w:rPr>
        <w:t xml:space="preserve">Theo một số nhận định của chuyên gia trong nước, hầu hết các quy định pháp luật có dấu hiệu lợi ích nhóm chủ yếu nằm ở các văn bản </w:t>
      </w:r>
      <w:r w:rsidR="00A6001C" w:rsidRPr="008D0DA4">
        <w:rPr>
          <w:sz w:val="28"/>
          <w:szCs w:val="28"/>
          <w:shd w:val="clear" w:color="auto" w:fill="FFFFFF"/>
          <w:lang w:val="vi-VN"/>
        </w:rPr>
        <w:t>dưới luật, như các văn bản hướng dẫn và quy định chi tiết</w:t>
      </w:r>
      <w:r w:rsidR="00A6001C" w:rsidRPr="00C66800">
        <w:rPr>
          <w:sz w:val="28"/>
          <w:szCs w:val="28"/>
          <w:shd w:val="clear" w:color="auto" w:fill="FFFFFF"/>
          <w:lang w:val="vi-VN"/>
        </w:rPr>
        <w:t>, còn trong các dự án luật thì ít hơn</w:t>
      </w:r>
      <w:r w:rsidR="00A6001C" w:rsidRPr="00C66800">
        <w:rPr>
          <w:rStyle w:val="FootnoteReference"/>
          <w:sz w:val="28"/>
          <w:szCs w:val="28"/>
          <w:shd w:val="clear" w:color="auto" w:fill="FFFFFF"/>
          <w:lang w:val="vi-VN"/>
        </w:rPr>
        <w:footnoteReference w:id="11"/>
      </w:r>
      <w:r w:rsidR="006E4138">
        <w:rPr>
          <w:sz w:val="28"/>
          <w:szCs w:val="28"/>
          <w:shd w:val="clear" w:color="auto" w:fill="FFFFFF"/>
          <w:lang w:val="vi-VN"/>
        </w:rPr>
        <w:t>.</w:t>
      </w:r>
      <w:r w:rsidR="00A6001C" w:rsidRPr="00C66800">
        <w:rPr>
          <w:sz w:val="28"/>
          <w:szCs w:val="28"/>
          <w:shd w:val="clear" w:color="auto" w:fill="FFFFFF"/>
          <w:lang w:val="vi-VN"/>
        </w:rPr>
        <w:t xml:space="preserve"> Điều này có thể được lý giải bởi vì</w:t>
      </w:r>
      <w:r w:rsidR="00A6001C" w:rsidRPr="00C66800">
        <w:rPr>
          <w:sz w:val="28"/>
          <w:szCs w:val="28"/>
          <w:lang w:val="vi-VN"/>
        </w:rPr>
        <w:t xml:space="preserve"> s</w:t>
      </w:r>
      <w:r w:rsidR="00A6001C" w:rsidRPr="008D0DA4">
        <w:rPr>
          <w:sz w:val="28"/>
          <w:szCs w:val="28"/>
          <w:shd w:val="clear" w:color="auto" w:fill="FFFFFF"/>
          <w:lang w:val="vi-VN"/>
        </w:rPr>
        <w:t>au khi luật được Quốc hội thông qua (chủ yếu là các luật khung), để đi vào cuộc sống, luật thường phải chờ nghị định của Chính phủ. Thậm chí, nghị định cũng chưa đủ cụ thể, và phải chờ thông tư hướng dẫn của bộ, ngành. Đây chính là giai đoạn mà một số bộ, ngành có cơ hội hiện thực hóa các “cài đặt’’ của mình trước đó</w:t>
      </w:r>
      <w:r w:rsidR="00A6001C" w:rsidRPr="00C66800">
        <w:rPr>
          <w:rStyle w:val="FootnoteReference"/>
          <w:sz w:val="28"/>
          <w:szCs w:val="28"/>
          <w:shd w:val="clear" w:color="auto" w:fill="FFFFFF"/>
        </w:rPr>
        <w:footnoteReference w:id="12"/>
      </w:r>
      <w:r w:rsidR="001750C6">
        <w:rPr>
          <w:sz w:val="28"/>
          <w:szCs w:val="28"/>
          <w:shd w:val="clear" w:color="auto" w:fill="FFFFFF"/>
          <w:lang w:val="vi-VN"/>
        </w:rPr>
        <w:t>.</w:t>
      </w:r>
      <w:r w:rsidR="00A6001C" w:rsidRPr="00C66800">
        <w:rPr>
          <w:sz w:val="28"/>
          <w:szCs w:val="28"/>
          <w:shd w:val="clear" w:color="auto" w:fill="FFFFFF"/>
          <w:lang w:val="vi-VN"/>
        </w:rPr>
        <w:t xml:space="preserve"> </w:t>
      </w:r>
    </w:p>
    <w:p w14:paraId="7FE704EC" w14:textId="77777777" w:rsidR="00461BCB" w:rsidRPr="00C66800" w:rsidRDefault="0052464B" w:rsidP="003851A5">
      <w:pPr>
        <w:spacing w:before="120" w:line="360" w:lineRule="auto"/>
        <w:ind w:firstLine="567"/>
        <w:jc w:val="both"/>
        <w:rPr>
          <w:color w:val="333333"/>
          <w:sz w:val="28"/>
          <w:szCs w:val="28"/>
          <w:shd w:val="clear" w:color="auto" w:fill="FFFFFF"/>
          <w:lang w:val="vi-VN"/>
        </w:rPr>
      </w:pPr>
      <w:r w:rsidRPr="008D0DA4">
        <w:rPr>
          <w:color w:val="333333"/>
          <w:sz w:val="28"/>
          <w:szCs w:val="28"/>
          <w:shd w:val="clear" w:color="auto" w:fill="FFFFFF"/>
          <w:lang w:val="vi-VN"/>
        </w:rPr>
        <w:t>Để đấu tranh chống lại những biểu hiện này</w:t>
      </w:r>
      <w:r w:rsidR="00723748" w:rsidRPr="00C66800">
        <w:rPr>
          <w:color w:val="333333"/>
          <w:sz w:val="28"/>
          <w:szCs w:val="28"/>
          <w:shd w:val="clear" w:color="auto" w:fill="FFFFFF"/>
          <w:lang w:val="vi-VN"/>
        </w:rPr>
        <w:t xml:space="preserve"> trong hoạt động xây dựng pháp luật</w:t>
      </w:r>
      <w:r w:rsidRPr="008D0DA4">
        <w:rPr>
          <w:color w:val="333333"/>
          <w:sz w:val="28"/>
          <w:szCs w:val="28"/>
          <w:shd w:val="clear" w:color="auto" w:fill="FFFFFF"/>
          <w:lang w:val="vi-VN"/>
        </w:rPr>
        <w:t xml:space="preserve"> một cách hiệu quả nhất cần thực hiện đồng bộ các giải pháp</w:t>
      </w:r>
      <w:r w:rsidR="00C7753C" w:rsidRPr="00C66800">
        <w:rPr>
          <w:color w:val="333333"/>
          <w:sz w:val="28"/>
          <w:szCs w:val="28"/>
          <w:shd w:val="clear" w:color="auto" w:fill="FFFFFF"/>
          <w:lang w:val="vi-VN"/>
        </w:rPr>
        <w:t xml:space="preserve"> tiếp cận theo góc độ chính trị học</w:t>
      </w:r>
      <w:r w:rsidR="00723748" w:rsidRPr="00C66800">
        <w:rPr>
          <w:color w:val="333333"/>
          <w:sz w:val="28"/>
          <w:szCs w:val="28"/>
          <w:shd w:val="clear" w:color="auto" w:fill="FFFFFF"/>
          <w:lang w:val="vi-VN"/>
        </w:rPr>
        <w:t>. Theo đó, c</w:t>
      </w:r>
      <w:r w:rsidR="00723748" w:rsidRPr="006E4138">
        <w:rPr>
          <w:sz w:val="28"/>
          <w:szCs w:val="28"/>
          <w:lang w:val="vi-VN"/>
        </w:rPr>
        <w:t>ác yêu cầu và giải pháp phải được thiết kế để kiểm soát quyền lực và ngăn chặn sự thao túng ngay tại điểm ra quyết định pháp luật.</w:t>
      </w:r>
    </w:p>
    <w:p w14:paraId="5CB4C2A6" w14:textId="77777777" w:rsidR="00723748" w:rsidRPr="006E4138" w:rsidRDefault="00EA0987" w:rsidP="003851A5">
      <w:pPr>
        <w:spacing w:before="120" w:line="360" w:lineRule="auto"/>
        <w:ind w:firstLine="567"/>
        <w:jc w:val="both"/>
        <w:rPr>
          <w:sz w:val="28"/>
          <w:szCs w:val="28"/>
          <w:lang w:val="vi-VN"/>
        </w:rPr>
      </w:pPr>
      <w:r w:rsidRPr="008D0DA4">
        <w:rPr>
          <w:rStyle w:val="Emphasis"/>
          <w:color w:val="212529"/>
          <w:sz w:val="28"/>
          <w:szCs w:val="28"/>
          <w:lang w:val="vi-VN"/>
        </w:rPr>
        <w:t xml:space="preserve">Một là, </w:t>
      </w:r>
      <w:r w:rsidRPr="008D0DA4">
        <w:rPr>
          <w:rStyle w:val="Emphasis"/>
          <w:i w:val="0"/>
          <w:iCs w:val="0"/>
          <w:color w:val="212529"/>
          <w:sz w:val="28"/>
          <w:szCs w:val="28"/>
          <w:lang w:val="vi-VN"/>
        </w:rPr>
        <w:t xml:space="preserve">hoàn </w:t>
      </w:r>
      <w:r w:rsidRPr="008D0DA4">
        <w:rPr>
          <w:color w:val="212529"/>
          <w:sz w:val="28"/>
          <w:szCs w:val="28"/>
          <w:lang w:val="vi-VN"/>
        </w:rPr>
        <w:t xml:space="preserve">thiện thể chế kiểm soát quyền lực </w:t>
      </w:r>
      <w:r w:rsidR="00723748" w:rsidRPr="008D0DA4">
        <w:rPr>
          <w:color w:val="212529"/>
          <w:sz w:val="28"/>
          <w:szCs w:val="28"/>
          <w:lang w:val="vi-VN"/>
        </w:rPr>
        <w:t>trong</w:t>
      </w:r>
      <w:r w:rsidR="00723748" w:rsidRPr="00C66800">
        <w:rPr>
          <w:color w:val="212529"/>
          <w:sz w:val="28"/>
          <w:szCs w:val="28"/>
          <w:lang w:val="vi-VN"/>
        </w:rPr>
        <w:t xml:space="preserve"> quy trình xây dựng pháp luật</w:t>
      </w:r>
      <w:r w:rsidRPr="008D0DA4">
        <w:rPr>
          <w:color w:val="212529"/>
          <w:sz w:val="28"/>
          <w:szCs w:val="28"/>
          <w:lang w:val="vi-VN"/>
        </w:rPr>
        <w:t xml:space="preserve">. </w:t>
      </w:r>
      <w:r w:rsidR="00C7753C" w:rsidRPr="008D0DA4">
        <w:rPr>
          <w:sz w:val="28"/>
          <w:szCs w:val="28"/>
          <w:lang w:val="vi-VN"/>
        </w:rPr>
        <w:t>Thể chế hóa và thực hiện nghiêm các quy định về phân quyền, phân cấp, kiểm soát quyền lực trong tổ chức bộ máy</w:t>
      </w:r>
      <w:r w:rsidR="00723748" w:rsidRPr="00C66800">
        <w:rPr>
          <w:sz w:val="28"/>
          <w:szCs w:val="28"/>
          <w:lang w:val="vi-VN"/>
        </w:rPr>
        <w:t xml:space="preserve"> lập pháp và xây dựng văn bản pháp luật</w:t>
      </w:r>
      <w:r w:rsidR="00C7753C" w:rsidRPr="008D0DA4">
        <w:rPr>
          <w:sz w:val="28"/>
          <w:szCs w:val="28"/>
          <w:lang w:val="vi-VN"/>
        </w:rPr>
        <w:t xml:space="preserve">. </w:t>
      </w:r>
      <w:r w:rsidR="00723748" w:rsidRPr="006E4138">
        <w:rPr>
          <w:sz w:val="28"/>
          <w:szCs w:val="28"/>
          <w:lang w:val="vi-VN"/>
        </w:rPr>
        <w:t>Thể chế hóa rõ ràng các quy định về phân định quyền hạn giữa Quốc hội (</w:t>
      </w:r>
      <w:r w:rsidR="00723748" w:rsidRPr="00C66800">
        <w:rPr>
          <w:sz w:val="28"/>
          <w:szCs w:val="28"/>
          <w:lang w:val="vi-VN"/>
        </w:rPr>
        <w:t>l</w:t>
      </w:r>
      <w:r w:rsidR="00723748" w:rsidRPr="006E4138">
        <w:rPr>
          <w:sz w:val="28"/>
          <w:szCs w:val="28"/>
          <w:lang w:val="vi-VN"/>
        </w:rPr>
        <w:t>ập pháp) và Chính phủ</w:t>
      </w:r>
      <w:r w:rsidR="00723748" w:rsidRPr="00C66800">
        <w:rPr>
          <w:sz w:val="28"/>
          <w:szCs w:val="28"/>
          <w:lang w:val="vi-VN"/>
        </w:rPr>
        <w:t xml:space="preserve">, </w:t>
      </w:r>
      <w:r w:rsidR="00723748" w:rsidRPr="006E4138">
        <w:rPr>
          <w:sz w:val="28"/>
          <w:szCs w:val="28"/>
          <w:lang w:val="vi-VN"/>
        </w:rPr>
        <w:t>Bộ, ngành (</w:t>
      </w:r>
      <w:r w:rsidR="00723748" w:rsidRPr="00C66800">
        <w:rPr>
          <w:sz w:val="28"/>
          <w:szCs w:val="28"/>
          <w:lang w:val="vi-VN"/>
        </w:rPr>
        <w:t>h</w:t>
      </w:r>
      <w:r w:rsidR="00723748" w:rsidRPr="006E4138">
        <w:rPr>
          <w:sz w:val="28"/>
          <w:szCs w:val="28"/>
          <w:lang w:val="vi-VN"/>
        </w:rPr>
        <w:t>ành pháp) trong việc xây dựng pháp luật, đặc biệt là việc ban hành văn bản dưới luật. Phải giới hạn quyền chi tiết hóa pháp luật của cơ quan hành pháp để tránh tạo ra các "giấy phép con" hoặc quy định đặc quyền.</w:t>
      </w:r>
      <w:r w:rsidR="00723748" w:rsidRPr="00C66800">
        <w:rPr>
          <w:sz w:val="28"/>
          <w:szCs w:val="28"/>
          <w:lang w:val="vi-VN"/>
        </w:rPr>
        <w:t xml:space="preserve"> Bên cạnh đó, s</w:t>
      </w:r>
      <w:r w:rsidR="00723748" w:rsidRPr="006E4138">
        <w:rPr>
          <w:sz w:val="28"/>
          <w:szCs w:val="28"/>
          <w:lang w:val="vi-VN"/>
        </w:rPr>
        <w:t>ửa đổi, bổ sung Luật Ban hành văn bản quy phạm pháp luật và Luật Phòng, chống tham nhũng theo hướng cụ thể hóa hành vi và trách nhiệm xử lý đối với việc cố ý lồng ghép lợi ích nhóm trong quá trình soạn thảo và thẩm định.</w:t>
      </w:r>
      <w:r w:rsidR="00723748" w:rsidRPr="00C66800">
        <w:rPr>
          <w:sz w:val="28"/>
          <w:szCs w:val="28"/>
          <w:lang w:val="vi-VN"/>
        </w:rPr>
        <w:t xml:space="preserve"> Ngoài ra, cần x</w:t>
      </w:r>
      <w:r w:rsidR="00723748" w:rsidRPr="006E4138">
        <w:rPr>
          <w:sz w:val="28"/>
          <w:szCs w:val="28"/>
          <w:lang w:val="vi-VN"/>
        </w:rPr>
        <w:t>ây dựng cơ chế rà soát và giám sát hiệu quả tính hợp hiến, hợp pháp và tính công cộng của các dự thảo Luật, Nghị định, Thông tư. Cơ chế này cần có sự tham gia của một cơ quan độc lập, có đủ thẩm quyền để phủ quyết hoặc đình chỉ việc ban hành các quy định có dấu hiệu phục vụ lợi ích nhóm.</w:t>
      </w:r>
    </w:p>
    <w:p w14:paraId="1D9C5052" w14:textId="77777777" w:rsidR="00F53F1C" w:rsidRPr="00C66800" w:rsidRDefault="00723748" w:rsidP="003851A5">
      <w:pPr>
        <w:spacing w:before="120" w:line="360" w:lineRule="auto"/>
        <w:ind w:firstLine="567"/>
        <w:jc w:val="both"/>
        <w:rPr>
          <w:sz w:val="28"/>
          <w:szCs w:val="28"/>
          <w:lang w:val="vi-VN"/>
        </w:rPr>
      </w:pPr>
      <w:r w:rsidRPr="006E4138">
        <w:rPr>
          <w:i/>
          <w:iCs/>
          <w:sz w:val="28"/>
          <w:szCs w:val="28"/>
          <w:lang w:val="vi-VN"/>
        </w:rPr>
        <w:t>Hai</w:t>
      </w:r>
      <w:r w:rsidRPr="00C66800">
        <w:rPr>
          <w:i/>
          <w:iCs/>
          <w:sz w:val="28"/>
          <w:szCs w:val="28"/>
          <w:lang w:val="vi-VN"/>
        </w:rPr>
        <w:t xml:space="preserve"> là,</w:t>
      </w:r>
      <w:r w:rsidRPr="00C66800">
        <w:rPr>
          <w:sz w:val="28"/>
          <w:szCs w:val="28"/>
          <w:lang w:val="vi-VN"/>
        </w:rPr>
        <w:t xml:space="preserve"> n</w:t>
      </w:r>
      <w:r w:rsidRPr="006E4138">
        <w:rPr>
          <w:sz w:val="28"/>
          <w:szCs w:val="28"/>
          <w:lang w:val="vi-VN"/>
        </w:rPr>
        <w:t xml:space="preserve">âng cao </w:t>
      </w:r>
      <w:r w:rsidRPr="00C66800">
        <w:rPr>
          <w:sz w:val="28"/>
          <w:szCs w:val="28"/>
          <w:lang w:val="vi-VN"/>
        </w:rPr>
        <w:t>m</w:t>
      </w:r>
      <w:r w:rsidRPr="006E4138">
        <w:rPr>
          <w:sz w:val="28"/>
          <w:szCs w:val="28"/>
          <w:lang w:val="vi-VN"/>
        </w:rPr>
        <w:t xml:space="preserve">inh bạch và </w:t>
      </w:r>
      <w:r w:rsidRPr="00C66800">
        <w:rPr>
          <w:sz w:val="28"/>
          <w:szCs w:val="28"/>
          <w:lang w:val="vi-VN"/>
        </w:rPr>
        <w:t>p</w:t>
      </w:r>
      <w:r w:rsidRPr="006E4138">
        <w:rPr>
          <w:sz w:val="28"/>
          <w:szCs w:val="28"/>
          <w:lang w:val="vi-VN"/>
        </w:rPr>
        <w:t xml:space="preserve">hản biện trong </w:t>
      </w:r>
      <w:r w:rsidRPr="00C66800">
        <w:rPr>
          <w:sz w:val="28"/>
          <w:szCs w:val="28"/>
          <w:lang w:val="vi-VN"/>
        </w:rPr>
        <w:t>x</w:t>
      </w:r>
      <w:r w:rsidRPr="006E4138">
        <w:rPr>
          <w:sz w:val="28"/>
          <w:szCs w:val="28"/>
          <w:lang w:val="vi-VN"/>
        </w:rPr>
        <w:t>ây dựng pháp luật</w:t>
      </w:r>
      <w:r w:rsidRPr="00C66800">
        <w:rPr>
          <w:sz w:val="28"/>
          <w:szCs w:val="28"/>
          <w:lang w:val="vi-VN"/>
        </w:rPr>
        <w:t xml:space="preserve"> bởi vì k</w:t>
      </w:r>
      <w:r w:rsidRPr="006E4138">
        <w:rPr>
          <w:sz w:val="28"/>
          <w:szCs w:val="28"/>
          <w:lang w:val="vi-VN"/>
        </w:rPr>
        <w:t>iểm soát lợi ích nhóm chính là kiểm soát sự thao túng thông tin và quy trình quyết định</w:t>
      </w:r>
      <w:r w:rsidRPr="00C66800">
        <w:rPr>
          <w:sz w:val="28"/>
          <w:szCs w:val="28"/>
          <w:lang w:val="vi-VN"/>
        </w:rPr>
        <w:t xml:space="preserve">. Bao gồm </w:t>
      </w:r>
      <w:r w:rsidRPr="006E4138">
        <w:rPr>
          <w:sz w:val="28"/>
          <w:szCs w:val="28"/>
          <w:lang w:val="vi-VN"/>
        </w:rPr>
        <w:t>minh bạch hóa quá trình soạn thả</w:t>
      </w:r>
      <w:r w:rsidRPr="00C66800">
        <w:rPr>
          <w:sz w:val="28"/>
          <w:szCs w:val="28"/>
          <w:lang w:val="vi-VN"/>
        </w:rPr>
        <w:t>o,</w:t>
      </w:r>
      <w:r w:rsidRPr="006E4138">
        <w:rPr>
          <w:sz w:val="28"/>
          <w:szCs w:val="28"/>
          <w:lang w:val="vi-VN"/>
        </w:rPr>
        <w:t xml:space="preserve"> </w:t>
      </w:r>
      <w:r w:rsidRPr="00C66800">
        <w:rPr>
          <w:sz w:val="28"/>
          <w:szCs w:val="28"/>
          <w:lang w:val="vi-VN"/>
        </w:rPr>
        <w:t>c</w:t>
      </w:r>
      <w:r w:rsidRPr="006E4138">
        <w:rPr>
          <w:sz w:val="28"/>
          <w:szCs w:val="28"/>
          <w:lang w:val="vi-VN"/>
        </w:rPr>
        <w:t xml:space="preserve">ông khai hóa rộng rãi và đầy đủ các </w:t>
      </w:r>
      <w:r w:rsidRPr="00C66800">
        <w:rPr>
          <w:sz w:val="28"/>
          <w:szCs w:val="28"/>
          <w:lang w:val="vi-VN"/>
        </w:rPr>
        <w:t>d</w:t>
      </w:r>
      <w:r w:rsidRPr="006E4138">
        <w:rPr>
          <w:sz w:val="28"/>
          <w:szCs w:val="28"/>
          <w:lang w:val="vi-VN"/>
        </w:rPr>
        <w:t>ự thảo văn bản pháp luật, và</w:t>
      </w:r>
      <w:r w:rsidRPr="00C66800">
        <w:rPr>
          <w:sz w:val="28"/>
          <w:szCs w:val="28"/>
          <w:lang w:val="vi-VN"/>
        </w:rPr>
        <w:t xml:space="preserve"> có b</w:t>
      </w:r>
      <w:r w:rsidRPr="006E4138">
        <w:rPr>
          <w:sz w:val="28"/>
          <w:szCs w:val="28"/>
          <w:lang w:val="vi-VN"/>
        </w:rPr>
        <w:t>áo cáo đánh giá tác động chính sách. Đặc biệt, cần công khai danh sách và ý kiến phản hồi của các cơ quan, tổ chức, chuyên gia tham gia đóng góp.</w:t>
      </w:r>
      <w:r w:rsidR="00F53F1C" w:rsidRPr="00C66800">
        <w:rPr>
          <w:sz w:val="28"/>
          <w:szCs w:val="28"/>
          <w:lang w:val="vi-VN"/>
        </w:rPr>
        <w:t xml:space="preserve"> Quan trọng hơn, cần </w:t>
      </w:r>
      <w:r w:rsidR="00F53F1C" w:rsidRPr="006E4138">
        <w:rPr>
          <w:sz w:val="28"/>
          <w:szCs w:val="28"/>
          <w:lang w:val="vi-VN"/>
        </w:rPr>
        <w:t>đảm bảo phản biện độc lập và đa chiều</w:t>
      </w:r>
      <w:r w:rsidR="00F53F1C" w:rsidRPr="00C66800">
        <w:rPr>
          <w:sz w:val="28"/>
          <w:szCs w:val="28"/>
          <w:lang w:val="vi-VN"/>
        </w:rPr>
        <w:t xml:space="preserve"> và </w:t>
      </w:r>
      <w:r w:rsidRPr="006E4138">
        <w:rPr>
          <w:sz w:val="28"/>
          <w:szCs w:val="28"/>
          <w:lang w:val="vi-VN"/>
        </w:rPr>
        <w:t xml:space="preserve">sự tham gia thực chất của các chuyên gia độc lập (không thuộc cơ quan soạn thảo hoặc nhóm lợi ích liên quan), các nhóm lợi ích hợp pháp và các tổ chức xã hội dân sự trong quá trình thẩm định, thẩm tra. </w:t>
      </w:r>
      <w:r w:rsidR="00F53F1C" w:rsidRPr="006E4138">
        <w:rPr>
          <w:sz w:val="28"/>
          <w:szCs w:val="28"/>
          <w:lang w:val="vi-VN"/>
        </w:rPr>
        <w:t>Cần</w:t>
      </w:r>
      <w:r w:rsidR="00F53F1C" w:rsidRPr="00C66800">
        <w:rPr>
          <w:sz w:val="28"/>
          <w:szCs w:val="28"/>
          <w:lang w:val="vi-VN"/>
        </w:rPr>
        <w:t xml:space="preserve"> yêu cầu bắt buộc</w:t>
      </w:r>
      <w:r w:rsidRPr="006E4138">
        <w:rPr>
          <w:sz w:val="28"/>
          <w:szCs w:val="28"/>
          <w:lang w:val="vi-VN"/>
        </w:rPr>
        <w:t xml:space="preserve"> công khai các ý kiến trái chiều trong </w:t>
      </w:r>
      <w:r w:rsidR="00F53F1C" w:rsidRPr="00C66800">
        <w:rPr>
          <w:sz w:val="28"/>
          <w:szCs w:val="28"/>
          <w:lang w:val="vi-VN"/>
        </w:rPr>
        <w:t>b</w:t>
      </w:r>
      <w:r w:rsidRPr="006E4138">
        <w:rPr>
          <w:sz w:val="28"/>
          <w:szCs w:val="28"/>
          <w:lang w:val="vi-VN"/>
        </w:rPr>
        <w:t xml:space="preserve">áo cáo thẩm định để </w:t>
      </w:r>
      <w:r w:rsidR="00F53F1C" w:rsidRPr="006E4138">
        <w:rPr>
          <w:sz w:val="28"/>
          <w:szCs w:val="28"/>
          <w:lang w:val="vi-VN"/>
        </w:rPr>
        <w:t>mọi</w:t>
      </w:r>
      <w:r w:rsidR="00F53F1C" w:rsidRPr="00C66800">
        <w:rPr>
          <w:sz w:val="28"/>
          <w:szCs w:val="28"/>
          <w:lang w:val="vi-VN"/>
        </w:rPr>
        <w:t xml:space="preserve"> chủ thể</w:t>
      </w:r>
      <w:r w:rsidRPr="006E4138">
        <w:rPr>
          <w:sz w:val="28"/>
          <w:szCs w:val="28"/>
          <w:lang w:val="vi-VN"/>
        </w:rPr>
        <w:t xml:space="preserve"> có thẩm quyền quyết định </w:t>
      </w:r>
      <w:r w:rsidR="00F53F1C" w:rsidRPr="006E4138">
        <w:rPr>
          <w:sz w:val="28"/>
          <w:szCs w:val="28"/>
          <w:lang w:val="vi-VN"/>
        </w:rPr>
        <w:t>đều</w:t>
      </w:r>
      <w:r w:rsidR="00F53F1C" w:rsidRPr="00C66800">
        <w:rPr>
          <w:sz w:val="28"/>
          <w:szCs w:val="28"/>
          <w:lang w:val="vi-VN"/>
        </w:rPr>
        <w:t xml:space="preserve"> có </w:t>
      </w:r>
      <w:r w:rsidRPr="006E4138">
        <w:rPr>
          <w:sz w:val="28"/>
          <w:szCs w:val="28"/>
          <w:lang w:val="vi-VN"/>
        </w:rPr>
        <w:t>nắm được</w:t>
      </w:r>
      <w:r w:rsidR="00F53F1C" w:rsidRPr="00C66800">
        <w:rPr>
          <w:sz w:val="28"/>
          <w:szCs w:val="28"/>
          <w:lang w:val="vi-VN"/>
        </w:rPr>
        <w:t xml:space="preserve"> thông tin</w:t>
      </w:r>
      <w:r w:rsidRPr="006E4138">
        <w:rPr>
          <w:sz w:val="28"/>
          <w:szCs w:val="28"/>
          <w:lang w:val="vi-VN"/>
        </w:rPr>
        <w:t>.</w:t>
      </w:r>
      <w:r w:rsidR="00F53F1C" w:rsidRPr="00C66800">
        <w:rPr>
          <w:sz w:val="28"/>
          <w:szCs w:val="28"/>
          <w:lang w:val="vi-VN"/>
        </w:rPr>
        <w:t xml:space="preserve"> Để làm mạnh hơn tính minh bạch trong hoạt động xây dựng pháp luật, cần thiết m</w:t>
      </w:r>
      <w:r w:rsidRPr="006E4138">
        <w:rPr>
          <w:sz w:val="28"/>
          <w:szCs w:val="28"/>
          <w:lang w:val="vi-VN"/>
        </w:rPr>
        <w:t>inh bạch hóa nguồn gốc của các đề xuất lập pháp</w:t>
      </w:r>
      <w:r w:rsidR="00F53F1C" w:rsidRPr="00C66800">
        <w:rPr>
          <w:sz w:val="28"/>
          <w:szCs w:val="28"/>
          <w:lang w:val="vi-VN"/>
        </w:rPr>
        <w:t xml:space="preserve"> như</w:t>
      </w:r>
      <w:r w:rsidRPr="006E4138">
        <w:rPr>
          <w:sz w:val="28"/>
          <w:szCs w:val="28"/>
          <w:lang w:val="vi-VN"/>
        </w:rPr>
        <w:t xml:space="preserve"> </w:t>
      </w:r>
      <w:r w:rsidR="00F53F1C" w:rsidRPr="006E4138">
        <w:rPr>
          <w:sz w:val="28"/>
          <w:szCs w:val="28"/>
          <w:lang w:val="vi-VN"/>
        </w:rPr>
        <w:t>chủ</w:t>
      </w:r>
      <w:r w:rsidR="00F53F1C" w:rsidRPr="00C66800">
        <w:rPr>
          <w:sz w:val="28"/>
          <w:szCs w:val="28"/>
          <w:lang w:val="vi-VN"/>
        </w:rPr>
        <w:t xml:space="preserve"> thể </w:t>
      </w:r>
      <w:r w:rsidRPr="006E4138">
        <w:rPr>
          <w:sz w:val="28"/>
          <w:szCs w:val="28"/>
          <w:lang w:val="vi-VN"/>
        </w:rPr>
        <w:t>đề xuất</w:t>
      </w:r>
      <w:r w:rsidR="00F53F1C" w:rsidRPr="00C66800">
        <w:rPr>
          <w:sz w:val="28"/>
          <w:szCs w:val="28"/>
          <w:lang w:val="vi-VN"/>
        </w:rPr>
        <w:t xml:space="preserve"> và c</w:t>
      </w:r>
      <w:r w:rsidRPr="006E4138">
        <w:rPr>
          <w:sz w:val="28"/>
          <w:szCs w:val="28"/>
          <w:lang w:val="vi-VN"/>
        </w:rPr>
        <w:t xml:space="preserve">ác bên liên quan được hưởng lợi hoặc chịu tác động </w:t>
      </w:r>
      <w:r w:rsidR="00F53F1C" w:rsidRPr="006E4138">
        <w:rPr>
          <w:sz w:val="28"/>
          <w:szCs w:val="28"/>
          <w:lang w:val="vi-VN"/>
        </w:rPr>
        <w:t>chính</w:t>
      </w:r>
      <w:r w:rsidR="00F53F1C" w:rsidRPr="00C66800">
        <w:rPr>
          <w:sz w:val="28"/>
          <w:szCs w:val="28"/>
          <w:lang w:val="vi-VN"/>
        </w:rPr>
        <w:t xml:space="preserve"> sách.</w:t>
      </w:r>
    </w:p>
    <w:p w14:paraId="10C2107D" w14:textId="77777777" w:rsidR="00F53F1C" w:rsidRPr="00C66800" w:rsidRDefault="00F53F1C" w:rsidP="003851A5">
      <w:pPr>
        <w:spacing w:before="120" w:line="360" w:lineRule="auto"/>
        <w:ind w:firstLine="567"/>
        <w:jc w:val="both"/>
        <w:rPr>
          <w:sz w:val="28"/>
          <w:szCs w:val="28"/>
          <w:lang w:val="vi-VN"/>
        </w:rPr>
      </w:pPr>
      <w:r w:rsidRPr="006E4138">
        <w:rPr>
          <w:i/>
          <w:iCs/>
          <w:sz w:val="28"/>
          <w:szCs w:val="28"/>
          <w:lang w:val="vi-VN"/>
        </w:rPr>
        <w:t>Thứ</w:t>
      </w:r>
      <w:r w:rsidRPr="00C66800">
        <w:rPr>
          <w:i/>
          <w:iCs/>
          <w:sz w:val="28"/>
          <w:szCs w:val="28"/>
          <w:lang w:val="vi-VN"/>
        </w:rPr>
        <w:t xml:space="preserve"> ba</w:t>
      </w:r>
      <w:r w:rsidRPr="00C66800">
        <w:rPr>
          <w:sz w:val="28"/>
          <w:szCs w:val="28"/>
          <w:lang w:val="vi-VN"/>
        </w:rPr>
        <w:t xml:space="preserve">, </w:t>
      </w:r>
      <w:r w:rsidRPr="006E4138">
        <w:rPr>
          <w:sz w:val="28"/>
          <w:szCs w:val="28"/>
          <w:lang w:val="vi-VN"/>
        </w:rPr>
        <w:t>kiểm soát chủ thể soạn thảo và thẩm định</w:t>
      </w:r>
      <w:r w:rsidRPr="00C66800">
        <w:rPr>
          <w:sz w:val="28"/>
          <w:szCs w:val="28"/>
          <w:lang w:val="vi-VN"/>
        </w:rPr>
        <w:t xml:space="preserve">, trong đó </w:t>
      </w:r>
      <w:r w:rsidR="00723748" w:rsidRPr="006E4138">
        <w:rPr>
          <w:sz w:val="28"/>
          <w:szCs w:val="28"/>
          <w:lang w:val="vi-VN"/>
        </w:rPr>
        <w:t>kiểm soát hành vi và trách nhiệm của những người trực tiếp làm ra luật</w:t>
      </w:r>
      <w:r w:rsidRPr="00C66800">
        <w:rPr>
          <w:sz w:val="28"/>
          <w:szCs w:val="28"/>
          <w:lang w:val="vi-VN"/>
        </w:rPr>
        <w:t xml:space="preserve">. Bao gồm </w:t>
      </w:r>
      <w:r w:rsidRPr="006E4138">
        <w:rPr>
          <w:sz w:val="28"/>
          <w:szCs w:val="28"/>
          <w:lang w:val="vi-VN"/>
        </w:rPr>
        <w:t xml:space="preserve">siết chặt tiêu chuẩn </w:t>
      </w:r>
      <w:r w:rsidRPr="00C66800">
        <w:rPr>
          <w:sz w:val="28"/>
          <w:szCs w:val="28"/>
          <w:lang w:val="vi-VN"/>
        </w:rPr>
        <w:t>x</w:t>
      </w:r>
      <w:r w:rsidR="00723748" w:rsidRPr="006E4138">
        <w:rPr>
          <w:sz w:val="28"/>
          <w:szCs w:val="28"/>
          <w:lang w:val="vi-VN"/>
        </w:rPr>
        <w:t>ác định rõ trách nhiệm cá nhân của các thành viên Ban Soạn thảo, cơ quan chủ trì soạn thảo, và Hội đồng Thẩm định.</w:t>
      </w:r>
      <w:r w:rsidRPr="00C66800">
        <w:rPr>
          <w:sz w:val="28"/>
          <w:szCs w:val="28"/>
          <w:lang w:val="vi-VN"/>
        </w:rPr>
        <w:t xml:space="preserve"> Đồng thời t</w:t>
      </w:r>
      <w:r w:rsidR="00723748" w:rsidRPr="006E4138">
        <w:rPr>
          <w:sz w:val="28"/>
          <w:szCs w:val="28"/>
          <w:lang w:val="vi-VN"/>
        </w:rPr>
        <w:t>ăng cường chế tài xử lý trách nhiệm người đứng đầu khi có hành vi lồng ghép, cài cắm lợi ích nhóm.</w:t>
      </w:r>
      <w:r w:rsidRPr="00C66800">
        <w:rPr>
          <w:sz w:val="28"/>
          <w:szCs w:val="28"/>
          <w:lang w:val="vi-VN"/>
        </w:rPr>
        <w:t xml:space="preserve"> Kèm theo đó là thực hiện các cơ chế để n</w:t>
      </w:r>
      <w:r w:rsidR="00723748" w:rsidRPr="006E4138">
        <w:rPr>
          <w:sz w:val="28"/>
          <w:szCs w:val="28"/>
          <w:lang w:val="vi-VN"/>
        </w:rPr>
        <w:t xml:space="preserve">găn chặn </w:t>
      </w:r>
      <w:r w:rsidRPr="006E4138">
        <w:rPr>
          <w:sz w:val="28"/>
          <w:szCs w:val="28"/>
          <w:lang w:val="vi-VN"/>
        </w:rPr>
        <w:t>xung đột lợi ích như</w:t>
      </w:r>
      <w:r w:rsidRPr="00C66800">
        <w:rPr>
          <w:sz w:val="28"/>
          <w:szCs w:val="28"/>
          <w:lang w:val="vi-VN"/>
        </w:rPr>
        <w:t xml:space="preserve"> x</w:t>
      </w:r>
      <w:r w:rsidR="00723748" w:rsidRPr="006E4138">
        <w:rPr>
          <w:sz w:val="28"/>
          <w:szCs w:val="28"/>
          <w:lang w:val="vi-VN"/>
        </w:rPr>
        <w:t>ây dựng quy định về việc khai báo lợi ích và rút lui khỏi quá trình soạn thảo, thẩm định đối với cán bộ, đảng viên có mối quan hệ trực tiếp (gia đình, doanh nghiệp, công ty cũ) với các nhóm có khả năng hưởng lợi từ quy định.</w:t>
      </w:r>
    </w:p>
    <w:p w14:paraId="7FFF55CF" w14:textId="77777777" w:rsidR="00685702" w:rsidRPr="006E4138" w:rsidRDefault="00F53F1C" w:rsidP="003851A5">
      <w:pPr>
        <w:spacing w:before="120" w:line="360" w:lineRule="auto"/>
        <w:ind w:firstLine="567"/>
        <w:jc w:val="both"/>
        <w:rPr>
          <w:sz w:val="28"/>
          <w:szCs w:val="28"/>
          <w:lang w:val="vi-VN"/>
        </w:rPr>
      </w:pPr>
      <w:r w:rsidRPr="006E4138">
        <w:rPr>
          <w:i/>
          <w:iCs/>
          <w:sz w:val="28"/>
          <w:szCs w:val="28"/>
          <w:lang w:val="vi-VN"/>
        </w:rPr>
        <w:t>Bốn</w:t>
      </w:r>
      <w:r w:rsidRPr="00C66800">
        <w:rPr>
          <w:i/>
          <w:iCs/>
          <w:sz w:val="28"/>
          <w:szCs w:val="28"/>
          <w:lang w:val="vi-VN"/>
        </w:rPr>
        <w:t xml:space="preserve"> là,</w:t>
      </w:r>
      <w:r w:rsidRPr="00C66800">
        <w:rPr>
          <w:sz w:val="28"/>
          <w:szCs w:val="28"/>
          <w:lang w:val="vi-VN"/>
        </w:rPr>
        <w:t xml:space="preserve"> </w:t>
      </w:r>
      <w:r w:rsidRPr="006E4138">
        <w:rPr>
          <w:sz w:val="28"/>
          <w:szCs w:val="28"/>
          <w:lang w:val="vi-VN"/>
        </w:rPr>
        <w:t>xây dựng văn hóa liêm chính lập pháp</w:t>
      </w:r>
      <w:r w:rsidRPr="00C66800">
        <w:rPr>
          <w:sz w:val="28"/>
          <w:szCs w:val="28"/>
          <w:lang w:val="vi-VN"/>
        </w:rPr>
        <w:t>, n</w:t>
      </w:r>
      <w:r w:rsidR="00723748" w:rsidRPr="006E4138">
        <w:rPr>
          <w:sz w:val="28"/>
          <w:szCs w:val="28"/>
          <w:lang w:val="vi-VN"/>
        </w:rPr>
        <w:t>âng cao trách nhiệm nêu gương và đạo đức công vụ của cán bộ, đảng viên tham gia công tác xây dựng pháp luật. Kiên quyết đấu tranh chống chủ nghĩa cá nhân để họ luôn đặt lợi ích công lên trên hết trong quá trình lập pháp.</w:t>
      </w:r>
      <w:r w:rsidRPr="00C66800">
        <w:rPr>
          <w:sz w:val="28"/>
          <w:szCs w:val="28"/>
          <w:lang w:val="vi-VN"/>
        </w:rPr>
        <w:t xml:space="preserve"> </w:t>
      </w:r>
      <w:r w:rsidRPr="008D0DA4">
        <w:rPr>
          <w:sz w:val="28"/>
          <w:szCs w:val="28"/>
          <w:lang w:val="vi-VN"/>
        </w:rPr>
        <w:t>Cán bộ tham gia lập pháp, đặc biệt là những người giữ chức vụ cao và có thẩm quyền quyết định, phải luôn đề cao phẩm chất đạo đức, tinh thần cống hiến, hy sinh vì lợi ích chung. Họ phải là hình mẫu về sự trung thực, khách quan và công tâm, kiên quyết chống lại mọi sự cám dỗ vật chất hay lợi ích nhóm.</w:t>
      </w:r>
      <w:r w:rsidRPr="00C66800">
        <w:rPr>
          <w:sz w:val="28"/>
          <w:szCs w:val="28"/>
          <w:lang w:val="vi-VN"/>
        </w:rPr>
        <w:t xml:space="preserve"> </w:t>
      </w:r>
      <w:r w:rsidRPr="008D0DA4">
        <w:rPr>
          <w:sz w:val="28"/>
          <w:szCs w:val="28"/>
          <w:lang w:val="vi-VN"/>
        </w:rPr>
        <w:t>Cần xây dựng một bộ tiêu chuẩn đạo đức công vụ riêng cho lĩnh vực lập pháp, trong đó quy định rõ về sự liêm chính, tính khách quan, và trách nhiệm giải trình của cán bộ khi tham gia vào quá trình làm luật. Điều này giúp định hình rõ ràng ranh giới giữa việc tiếp thu ý kiến chính đáng và thao túng chính sách vụ lợi.</w:t>
      </w:r>
    </w:p>
    <w:p w14:paraId="713216A5" w14:textId="05DEB9C3" w:rsidR="00C66800" w:rsidRPr="00C66800" w:rsidRDefault="00C66800" w:rsidP="00773B5C">
      <w:pPr>
        <w:spacing w:before="120" w:line="360" w:lineRule="auto"/>
        <w:rPr>
          <w:b/>
          <w:bCs/>
          <w:color w:val="212529"/>
          <w:sz w:val="28"/>
          <w:szCs w:val="28"/>
          <w:lang w:val="vi-VN"/>
        </w:rPr>
      </w:pPr>
      <w:r w:rsidRPr="00C66800">
        <w:rPr>
          <w:b/>
          <w:bCs/>
          <w:color w:val="212529"/>
          <w:sz w:val="28"/>
          <w:szCs w:val="28"/>
          <w:lang w:val="vi-VN"/>
        </w:rPr>
        <w:t>TÀI LIỆU THAM KHẢO</w:t>
      </w:r>
    </w:p>
    <w:p w14:paraId="299BAC15" w14:textId="54321954" w:rsidR="00C66800" w:rsidRPr="00C66800" w:rsidRDefault="00C66800" w:rsidP="003851A5">
      <w:pPr>
        <w:pStyle w:val="ListParagraph"/>
        <w:numPr>
          <w:ilvl w:val="0"/>
          <w:numId w:val="5"/>
        </w:numPr>
        <w:tabs>
          <w:tab w:val="left" w:pos="284"/>
          <w:tab w:val="left" w:pos="426"/>
        </w:tabs>
        <w:spacing w:before="120" w:line="360" w:lineRule="auto"/>
        <w:ind w:left="0" w:firstLine="0"/>
        <w:jc w:val="both"/>
        <w:rPr>
          <w:sz w:val="28"/>
          <w:szCs w:val="28"/>
          <w:shd w:val="clear" w:color="auto" w:fill="FFFFFF"/>
        </w:rPr>
      </w:pPr>
      <w:r w:rsidRPr="00C66800">
        <w:rPr>
          <w:sz w:val="28"/>
          <w:szCs w:val="28"/>
          <w:lang w:val="vi-VN"/>
        </w:rPr>
        <w:t xml:space="preserve">Bộ Chính trị. Nghị quyết số 66-NQ/TW </w:t>
      </w:r>
      <w:r w:rsidRPr="006E4138">
        <w:rPr>
          <w:sz w:val="28"/>
          <w:szCs w:val="28"/>
          <w:shd w:val="clear" w:color="auto" w:fill="FFFFFF"/>
          <w:lang w:val="vi-VN"/>
        </w:rPr>
        <w:t>về đổi mới công tác xây dựng và thi hành pháp luật, đáp ứng yêu cầu phát triển đất nước trong kỷ nguyên mới</w:t>
      </w:r>
      <w:r w:rsidRPr="00C66800">
        <w:rPr>
          <w:sz w:val="28"/>
          <w:szCs w:val="28"/>
          <w:shd w:val="clear" w:color="auto" w:fill="FFFFFF"/>
          <w:lang w:val="vi-VN"/>
        </w:rPr>
        <w:t>. N</w:t>
      </w:r>
      <w:r w:rsidR="00773B5C">
        <w:rPr>
          <w:sz w:val="28"/>
          <w:szCs w:val="28"/>
          <w:lang w:val="vi-VN"/>
        </w:rPr>
        <w:t>gày 30 tháng 4 năm 2025.</w:t>
      </w:r>
    </w:p>
    <w:p w14:paraId="54257579" w14:textId="770724B5" w:rsidR="00C66800" w:rsidRPr="00C66800" w:rsidRDefault="00C66800" w:rsidP="003851A5">
      <w:pPr>
        <w:pStyle w:val="ListParagraph"/>
        <w:numPr>
          <w:ilvl w:val="0"/>
          <w:numId w:val="5"/>
        </w:numPr>
        <w:tabs>
          <w:tab w:val="left" w:pos="284"/>
          <w:tab w:val="left" w:pos="426"/>
        </w:tabs>
        <w:spacing w:before="120" w:line="360" w:lineRule="auto"/>
        <w:ind w:left="0" w:firstLine="0"/>
        <w:jc w:val="both"/>
        <w:rPr>
          <w:sz w:val="28"/>
          <w:szCs w:val="28"/>
          <w:shd w:val="clear" w:color="auto" w:fill="FFFFFF"/>
        </w:rPr>
      </w:pPr>
      <w:r w:rsidRPr="00C66800">
        <w:rPr>
          <w:sz w:val="28"/>
          <w:szCs w:val="28"/>
          <w:shd w:val="clear" w:color="auto" w:fill="FFFFFF"/>
          <w:lang w:val="vi-VN"/>
        </w:rPr>
        <w:t xml:space="preserve">Bộ Chính trị. </w:t>
      </w:r>
      <w:r w:rsidRPr="00C66800">
        <w:rPr>
          <w:sz w:val="28"/>
          <w:szCs w:val="28"/>
          <w:lang w:val="vi-VN"/>
        </w:rPr>
        <w:t>Quy định số 178-QĐ/TW về kiểm soát quyền lực, phòng, chống tham nhũng, tiêu cực trong công tác xây dựng pháp</w:t>
      </w:r>
      <w:r w:rsidR="00773B5C">
        <w:rPr>
          <w:sz w:val="28"/>
          <w:szCs w:val="28"/>
          <w:lang w:val="vi-VN"/>
        </w:rPr>
        <w:t xml:space="preserve"> luật. Ngày 27 tháng 6 năm 2024.</w:t>
      </w:r>
    </w:p>
    <w:p w14:paraId="3C18869D" w14:textId="0763E832" w:rsidR="00C66800" w:rsidRPr="00C66800" w:rsidRDefault="00773B5C" w:rsidP="003851A5">
      <w:pPr>
        <w:pStyle w:val="ListParagraph"/>
        <w:numPr>
          <w:ilvl w:val="0"/>
          <w:numId w:val="5"/>
        </w:numPr>
        <w:tabs>
          <w:tab w:val="left" w:pos="284"/>
          <w:tab w:val="left" w:pos="426"/>
          <w:tab w:val="left" w:pos="567"/>
        </w:tabs>
        <w:spacing w:before="120" w:line="360" w:lineRule="auto"/>
        <w:ind w:left="0" w:firstLine="0"/>
        <w:rPr>
          <w:sz w:val="28"/>
          <w:szCs w:val="28"/>
          <w:lang w:val="vi-VN"/>
        </w:rPr>
      </w:pPr>
      <w:r w:rsidRPr="00773B5C">
        <w:rPr>
          <w:sz w:val="28"/>
          <w:szCs w:val="28"/>
        </w:rPr>
        <w:t xml:space="preserve">C.Mác – Ph. </w:t>
      </w:r>
      <w:r w:rsidRPr="00773B5C">
        <w:rPr>
          <w:sz w:val="28"/>
          <w:szCs w:val="28"/>
          <w:lang w:val="vi-VN"/>
        </w:rPr>
        <w:t>Ă</w:t>
      </w:r>
      <w:r w:rsidRPr="00773B5C">
        <w:rPr>
          <w:sz w:val="28"/>
          <w:szCs w:val="28"/>
        </w:rPr>
        <w:t>ngghen,</w:t>
      </w:r>
      <w:r w:rsidRPr="008E1CE1">
        <w:rPr>
          <w:sz w:val="18"/>
          <w:szCs w:val="18"/>
          <w:lang w:val="vi-VN"/>
        </w:rPr>
        <w:t xml:space="preserve"> </w:t>
      </w:r>
      <w:r w:rsidR="00C66800" w:rsidRPr="00773B5C">
        <w:rPr>
          <w:i/>
          <w:sz w:val="28"/>
          <w:szCs w:val="28"/>
          <w:lang w:val="vi-VN"/>
        </w:rPr>
        <w:t>Toàn tập</w:t>
      </w:r>
      <w:r w:rsidR="00C66800" w:rsidRPr="00C66800">
        <w:rPr>
          <w:sz w:val="28"/>
          <w:szCs w:val="28"/>
          <w:lang w:val="vi-VN"/>
        </w:rPr>
        <w:t>, t.2, NXB Chính trị quốc gia, Hà Nội, 1995;</w:t>
      </w:r>
    </w:p>
    <w:p w14:paraId="13F0FED8" w14:textId="04171DCB" w:rsidR="00C66800" w:rsidRPr="00C66800" w:rsidRDefault="00C66800" w:rsidP="003851A5">
      <w:pPr>
        <w:pStyle w:val="ListParagraph"/>
        <w:numPr>
          <w:ilvl w:val="0"/>
          <w:numId w:val="5"/>
        </w:numPr>
        <w:tabs>
          <w:tab w:val="left" w:pos="284"/>
          <w:tab w:val="left" w:pos="426"/>
          <w:tab w:val="left" w:pos="567"/>
        </w:tabs>
        <w:spacing w:before="120" w:line="360" w:lineRule="auto"/>
        <w:ind w:left="0" w:firstLine="0"/>
        <w:rPr>
          <w:sz w:val="28"/>
          <w:szCs w:val="28"/>
          <w:lang w:val="vi-VN"/>
        </w:rPr>
      </w:pPr>
      <w:r w:rsidRPr="00C66800">
        <w:rPr>
          <w:sz w:val="28"/>
          <w:szCs w:val="28"/>
          <w:lang w:val="vi-VN"/>
        </w:rPr>
        <w:t xml:space="preserve">Liên hiệp các hội khoa học và kỹ thuật Việt Nam, Viện Chính sách công và pháp luật, </w:t>
      </w:r>
      <w:r w:rsidRPr="00C66800">
        <w:rPr>
          <w:i/>
          <w:iCs/>
          <w:sz w:val="28"/>
          <w:szCs w:val="28"/>
          <w:lang w:val="vi-VN"/>
        </w:rPr>
        <w:t>Vận động chính sách công – lý luận và thực tiễn</w:t>
      </w:r>
      <w:r w:rsidR="00773B5C">
        <w:rPr>
          <w:sz w:val="28"/>
          <w:szCs w:val="28"/>
          <w:lang w:val="vi-VN"/>
        </w:rPr>
        <w:t>, NXB Lao Động, Hà Nội, 2015.</w:t>
      </w:r>
    </w:p>
    <w:p w14:paraId="1F6D54BA" w14:textId="77777777" w:rsidR="00C66800" w:rsidRPr="00C66800" w:rsidRDefault="00C66800" w:rsidP="003851A5">
      <w:pPr>
        <w:pStyle w:val="ListParagraph"/>
        <w:numPr>
          <w:ilvl w:val="0"/>
          <w:numId w:val="5"/>
        </w:numPr>
        <w:tabs>
          <w:tab w:val="left" w:pos="284"/>
          <w:tab w:val="left" w:pos="426"/>
          <w:tab w:val="left" w:pos="567"/>
          <w:tab w:val="left" w:pos="709"/>
        </w:tabs>
        <w:spacing w:before="120" w:line="360" w:lineRule="auto"/>
        <w:ind w:left="0" w:firstLine="0"/>
        <w:rPr>
          <w:sz w:val="28"/>
          <w:szCs w:val="28"/>
        </w:rPr>
      </w:pPr>
      <w:r w:rsidRPr="006E4138">
        <w:rPr>
          <w:sz w:val="28"/>
          <w:szCs w:val="28"/>
          <w:lang w:val="vi-VN"/>
        </w:rPr>
        <w:t>Đinh Văn Minh</w:t>
      </w:r>
      <w:r w:rsidRPr="00C66800">
        <w:rPr>
          <w:sz w:val="28"/>
          <w:szCs w:val="28"/>
          <w:lang w:val="vi-VN"/>
        </w:rPr>
        <w:t xml:space="preserve"> </w:t>
      </w:r>
      <w:r w:rsidRPr="006E4138">
        <w:rPr>
          <w:sz w:val="28"/>
          <w:szCs w:val="28"/>
          <w:lang w:val="vi-VN"/>
        </w:rPr>
        <w:t>(</w:t>
      </w:r>
      <w:r w:rsidRPr="00C66800">
        <w:rPr>
          <w:sz w:val="28"/>
          <w:szCs w:val="28"/>
          <w:lang w:val="vi-VN"/>
        </w:rPr>
        <w:t>11/5/</w:t>
      </w:r>
      <w:r w:rsidRPr="006E4138">
        <w:rPr>
          <w:sz w:val="28"/>
          <w:szCs w:val="28"/>
          <w:lang w:val="vi-VN"/>
        </w:rPr>
        <w:t>2025). Kiểm soát quyền lực là giải pháp hàng đầu trị tham nhũng chính sách</w:t>
      </w:r>
      <w:r w:rsidRPr="00C66800">
        <w:rPr>
          <w:sz w:val="28"/>
          <w:szCs w:val="28"/>
          <w:lang w:val="vi-VN"/>
        </w:rPr>
        <w:t xml:space="preserve">. </w:t>
      </w:r>
      <w:r w:rsidRPr="00C66800">
        <w:rPr>
          <w:i/>
          <w:iCs/>
          <w:sz w:val="28"/>
          <w:szCs w:val="28"/>
        </w:rPr>
        <w:t>Vietnamnet.vn</w:t>
      </w:r>
      <w:r w:rsidRPr="00C66800">
        <w:rPr>
          <w:i/>
          <w:iCs/>
          <w:sz w:val="28"/>
          <w:szCs w:val="28"/>
          <w:lang w:val="vi-VN"/>
        </w:rPr>
        <w:t>.</w:t>
      </w:r>
      <w:r w:rsidRPr="00C66800">
        <w:rPr>
          <w:sz w:val="28"/>
          <w:szCs w:val="28"/>
          <w:lang w:val="vi-VN"/>
        </w:rPr>
        <w:t xml:space="preserve"> </w:t>
      </w:r>
      <w:hyperlink r:id="rId8" w:history="1">
        <w:r w:rsidRPr="00C66800">
          <w:rPr>
            <w:rStyle w:val="Hyperlink"/>
            <w:sz w:val="28"/>
            <w:szCs w:val="28"/>
          </w:rPr>
          <w:t>https://vietnamnet.vn/kiem-soat-quyen-luc-la-giai-phap-quan-trong-hang-dau-tri-tham-nhung-chinh-sach-2399190.html</w:t>
        </w:r>
      </w:hyperlink>
      <w:r w:rsidRPr="00C66800">
        <w:rPr>
          <w:rStyle w:val="Hyperlink"/>
          <w:color w:val="auto"/>
          <w:sz w:val="28"/>
          <w:szCs w:val="28"/>
          <w:lang w:val="vi-VN"/>
        </w:rPr>
        <w:t>;</w:t>
      </w:r>
    </w:p>
    <w:p w14:paraId="40581626" w14:textId="77777777" w:rsidR="00C66800" w:rsidRPr="006E4138" w:rsidRDefault="00C66800" w:rsidP="003851A5">
      <w:pPr>
        <w:pStyle w:val="ListParagraph"/>
        <w:numPr>
          <w:ilvl w:val="0"/>
          <w:numId w:val="5"/>
        </w:numPr>
        <w:tabs>
          <w:tab w:val="left" w:pos="284"/>
          <w:tab w:val="left" w:pos="426"/>
          <w:tab w:val="left" w:pos="567"/>
          <w:tab w:val="left" w:pos="709"/>
        </w:tabs>
        <w:spacing w:before="120" w:line="360" w:lineRule="auto"/>
        <w:ind w:left="0" w:firstLine="0"/>
        <w:rPr>
          <w:sz w:val="28"/>
          <w:szCs w:val="28"/>
          <w:lang w:val="vi-VN"/>
        </w:rPr>
      </w:pPr>
      <w:r w:rsidRPr="00C66800">
        <w:rPr>
          <w:sz w:val="28"/>
          <w:szCs w:val="28"/>
        </w:rPr>
        <w:t>Lưu Văn Quảng</w:t>
      </w:r>
      <w:r w:rsidRPr="00C66800">
        <w:rPr>
          <w:sz w:val="28"/>
          <w:szCs w:val="28"/>
          <w:lang w:val="vi-VN"/>
        </w:rPr>
        <w:t xml:space="preserve"> (2017, </w:t>
      </w:r>
      <w:r w:rsidRPr="00C66800">
        <w:rPr>
          <w:sz w:val="28"/>
          <w:szCs w:val="28"/>
        </w:rPr>
        <w:t>12</w:t>
      </w:r>
      <w:r w:rsidRPr="00C66800">
        <w:rPr>
          <w:sz w:val="28"/>
          <w:szCs w:val="28"/>
          <w:lang w:val="vi-VN"/>
        </w:rPr>
        <w:t>/12).</w:t>
      </w:r>
      <w:r w:rsidRPr="00C66800">
        <w:rPr>
          <w:sz w:val="28"/>
          <w:szCs w:val="28"/>
        </w:rPr>
        <w:t xml:space="preserve"> Nhận diện một số nguy cơ tham nhũng từ quá trình hoạch định chính sách ở nước ta hiện nay</w:t>
      </w:r>
      <w:r w:rsidRPr="00C66800">
        <w:rPr>
          <w:sz w:val="28"/>
          <w:szCs w:val="28"/>
          <w:lang w:val="vi-VN"/>
        </w:rPr>
        <w:t xml:space="preserve">. </w:t>
      </w:r>
      <w:r w:rsidRPr="006E4138">
        <w:rPr>
          <w:i/>
          <w:iCs/>
          <w:sz w:val="28"/>
          <w:szCs w:val="28"/>
          <w:lang w:val="vi-VN"/>
        </w:rPr>
        <w:t>Tạp chí Cộng sản.</w:t>
      </w:r>
      <w:r w:rsidRPr="00C66800">
        <w:rPr>
          <w:sz w:val="28"/>
          <w:szCs w:val="28"/>
          <w:lang w:val="vi-VN"/>
        </w:rPr>
        <w:t xml:space="preserve"> </w:t>
      </w:r>
      <w:r w:rsidRPr="006E4138">
        <w:rPr>
          <w:sz w:val="28"/>
          <w:szCs w:val="28"/>
          <w:lang w:val="vi-VN"/>
        </w:rPr>
        <w:t>https://tapchicongsan.org.vn/web/guest/nghien-cu/-/2018/48395/nhan-dien-mot-so-nguy-co-tham-nhung-tu-qua-trinh-hoach-dinh-chinh-sach-o-nuoc-ta-hien-nay.aspx</w:t>
      </w:r>
      <w:r w:rsidRPr="00C66800">
        <w:rPr>
          <w:sz w:val="28"/>
          <w:szCs w:val="28"/>
          <w:lang w:val="vi-VN"/>
        </w:rPr>
        <w:t>;</w:t>
      </w:r>
    </w:p>
    <w:p w14:paraId="7132F83C" w14:textId="77777777" w:rsidR="00C66800" w:rsidRPr="00C66800" w:rsidRDefault="00C66800" w:rsidP="003851A5">
      <w:pPr>
        <w:spacing w:before="120" w:line="360" w:lineRule="auto"/>
        <w:jc w:val="center"/>
        <w:rPr>
          <w:color w:val="212529"/>
          <w:sz w:val="28"/>
          <w:szCs w:val="28"/>
          <w:lang w:val="vi-VN"/>
        </w:rPr>
      </w:pPr>
    </w:p>
    <w:sectPr w:rsidR="00C66800" w:rsidRPr="00C66800" w:rsidSect="003851A5">
      <w:footerReference w:type="even" r:id="rId9"/>
      <w:footerReference w:type="default" r:id="rId10"/>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C21AE" w14:textId="77777777" w:rsidR="00910FC0" w:rsidRDefault="00910FC0" w:rsidP="00274390">
      <w:r>
        <w:separator/>
      </w:r>
    </w:p>
  </w:endnote>
  <w:endnote w:type="continuationSeparator" w:id="0">
    <w:p w14:paraId="3641A338" w14:textId="77777777" w:rsidR="00910FC0" w:rsidRDefault="00910FC0" w:rsidP="0027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1335447"/>
      <w:docPartObj>
        <w:docPartGallery w:val="Page Numbers (Bottom of Page)"/>
        <w:docPartUnique/>
      </w:docPartObj>
    </w:sdtPr>
    <w:sdtEndPr>
      <w:rPr>
        <w:rStyle w:val="PageNumber"/>
      </w:rPr>
    </w:sdtEndPr>
    <w:sdtContent>
      <w:p w14:paraId="2D796E8A" w14:textId="77777777" w:rsidR="00EA0987" w:rsidRDefault="00EA0987" w:rsidP="003D3B2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927E0C" w14:textId="77777777" w:rsidR="00EA0987" w:rsidRDefault="00EA09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71772347"/>
      <w:docPartObj>
        <w:docPartGallery w:val="Page Numbers (Bottom of Page)"/>
        <w:docPartUnique/>
      </w:docPartObj>
    </w:sdtPr>
    <w:sdtEndPr>
      <w:rPr>
        <w:rStyle w:val="PageNumber"/>
      </w:rPr>
    </w:sdtEndPr>
    <w:sdtContent>
      <w:p w14:paraId="0DE7B446" w14:textId="77777777" w:rsidR="00EA0987" w:rsidRDefault="00EA0987" w:rsidP="003D3B2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10FC0">
          <w:rPr>
            <w:rStyle w:val="PageNumber"/>
            <w:noProof/>
          </w:rPr>
          <w:t>1</w:t>
        </w:r>
        <w:r>
          <w:rPr>
            <w:rStyle w:val="PageNumber"/>
          </w:rPr>
          <w:fldChar w:fldCharType="end"/>
        </w:r>
      </w:p>
    </w:sdtContent>
  </w:sdt>
  <w:p w14:paraId="0CFB89AB" w14:textId="77777777" w:rsidR="00EA0987" w:rsidRDefault="00EA0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8C15A" w14:textId="77777777" w:rsidR="00910FC0" w:rsidRDefault="00910FC0" w:rsidP="00274390">
      <w:r>
        <w:separator/>
      </w:r>
    </w:p>
  </w:footnote>
  <w:footnote w:type="continuationSeparator" w:id="0">
    <w:p w14:paraId="19F8A41F" w14:textId="77777777" w:rsidR="00910FC0" w:rsidRDefault="00910FC0" w:rsidP="00274390">
      <w:r>
        <w:continuationSeparator/>
      </w:r>
    </w:p>
  </w:footnote>
  <w:footnote w:id="1">
    <w:p w14:paraId="616406C1" w14:textId="1AE7FEC1" w:rsidR="0052464B" w:rsidRPr="00773B5C" w:rsidRDefault="0052464B" w:rsidP="008D0DA4">
      <w:pPr>
        <w:pStyle w:val="FootnoteText"/>
        <w:rPr>
          <w:iCs/>
        </w:rPr>
      </w:pPr>
      <w:r w:rsidRPr="00D36EC1">
        <w:rPr>
          <w:rStyle w:val="FootnoteReference"/>
        </w:rPr>
        <w:sym w:font="Symbol" w:char="F02A"/>
      </w:r>
      <w:r w:rsidR="00F23854" w:rsidRPr="00773B5C">
        <w:t xml:space="preserve">TS. </w:t>
      </w:r>
      <w:r w:rsidRPr="00773B5C">
        <w:rPr>
          <w:iCs/>
          <w:lang w:val="vi-VN"/>
        </w:rPr>
        <w:t>Tạp chí Cộng sản</w:t>
      </w:r>
      <w:r w:rsidR="00F23854" w:rsidRPr="00773B5C">
        <w:rPr>
          <w:iCs/>
        </w:rPr>
        <w:t>.</w:t>
      </w:r>
    </w:p>
  </w:footnote>
  <w:footnote w:id="2">
    <w:p w14:paraId="77C07BBB" w14:textId="140C2F8B" w:rsidR="0052464B" w:rsidRPr="00773B5C" w:rsidRDefault="0052464B" w:rsidP="008D0DA4">
      <w:pPr>
        <w:pStyle w:val="FootnoteText"/>
      </w:pPr>
      <w:r w:rsidRPr="00773B5C">
        <w:rPr>
          <w:rStyle w:val="FootnoteReference"/>
          <w:iCs/>
        </w:rPr>
        <w:sym w:font="Symbol" w:char="F02A"/>
      </w:r>
      <w:r w:rsidRPr="00773B5C">
        <w:rPr>
          <w:rStyle w:val="FootnoteReference"/>
          <w:iCs/>
        </w:rPr>
        <w:sym w:font="Symbol" w:char="F02A"/>
      </w:r>
      <w:r w:rsidR="00F23854" w:rsidRPr="00773B5C">
        <w:rPr>
          <w:iCs/>
        </w:rPr>
        <w:t xml:space="preserve">Ths. </w:t>
      </w:r>
      <w:r w:rsidRPr="00773B5C">
        <w:rPr>
          <w:iCs/>
          <w:lang w:val="vi-VN"/>
        </w:rPr>
        <w:t>Học viện Chính trị quốc gia Hồ Chí Minh</w:t>
      </w:r>
      <w:r w:rsidR="00F23854" w:rsidRPr="00773B5C">
        <w:rPr>
          <w:iCs/>
        </w:rPr>
        <w:t>.</w:t>
      </w:r>
    </w:p>
  </w:footnote>
  <w:footnote w:id="3">
    <w:p w14:paraId="2E57A9F9" w14:textId="1AF68AB1" w:rsidR="00DC5E6F" w:rsidRPr="00773B5C" w:rsidRDefault="00DC5E6F" w:rsidP="00DC5E6F">
      <w:pPr>
        <w:pStyle w:val="FootnoteText"/>
        <w:jc w:val="both"/>
        <w:rPr>
          <w:sz w:val="18"/>
          <w:szCs w:val="18"/>
        </w:rPr>
      </w:pPr>
      <w:r w:rsidRPr="008E1CE1">
        <w:rPr>
          <w:rStyle w:val="FootnoteReference"/>
          <w:sz w:val="18"/>
          <w:szCs w:val="18"/>
        </w:rPr>
        <w:footnoteRef/>
      </w:r>
      <w:r w:rsidRPr="008D0DA4">
        <w:rPr>
          <w:sz w:val="18"/>
          <w:szCs w:val="18"/>
          <w:lang w:val="vi-VN"/>
        </w:rPr>
        <w:t xml:space="preserve"> </w:t>
      </w:r>
      <w:r w:rsidR="00773B5C">
        <w:rPr>
          <w:sz w:val="18"/>
          <w:szCs w:val="18"/>
        </w:rPr>
        <w:t xml:space="preserve">C.Mác – Ph. </w:t>
      </w:r>
      <w:r w:rsidR="00773B5C">
        <w:rPr>
          <w:sz w:val="18"/>
          <w:szCs w:val="18"/>
          <w:lang w:val="vi-VN"/>
        </w:rPr>
        <w:t>Ă</w:t>
      </w:r>
      <w:r w:rsidR="00773B5C">
        <w:rPr>
          <w:sz w:val="18"/>
          <w:szCs w:val="18"/>
        </w:rPr>
        <w:t>ngghen,</w:t>
      </w:r>
      <w:r w:rsidRPr="008E1CE1">
        <w:rPr>
          <w:sz w:val="18"/>
          <w:szCs w:val="18"/>
          <w:lang w:val="vi-VN"/>
        </w:rPr>
        <w:t xml:space="preserve"> </w:t>
      </w:r>
      <w:r w:rsidRPr="00773B5C">
        <w:rPr>
          <w:i/>
          <w:sz w:val="18"/>
          <w:szCs w:val="18"/>
          <w:lang w:val="vi-VN"/>
        </w:rPr>
        <w:t>Toàn tập</w:t>
      </w:r>
      <w:r w:rsidRPr="008E1CE1">
        <w:rPr>
          <w:sz w:val="18"/>
          <w:szCs w:val="18"/>
          <w:lang w:val="vi-VN"/>
        </w:rPr>
        <w:t xml:space="preserve">, t.2, </w:t>
      </w:r>
      <w:r w:rsidR="00773B5C">
        <w:rPr>
          <w:sz w:val="18"/>
          <w:szCs w:val="18"/>
        </w:rPr>
        <w:t xml:space="preserve">Nxb. </w:t>
      </w:r>
      <w:r w:rsidRPr="008E1CE1">
        <w:rPr>
          <w:sz w:val="18"/>
          <w:szCs w:val="18"/>
          <w:lang w:val="vi-VN"/>
        </w:rPr>
        <w:t xml:space="preserve">Chính trị quốc gia, Hà Nội, </w:t>
      </w:r>
      <w:r>
        <w:rPr>
          <w:sz w:val="18"/>
          <w:szCs w:val="18"/>
          <w:lang w:val="vi-VN"/>
        </w:rPr>
        <w:t>(</w:t>
      </w:r>
      <w:r w:rsidRPr="008E1CE1">
        <w:rPr>
          <w:sz w:val="18"/>
          <w:szCs w:val="18"/>
          <w:lang w:val="vi-VN"/>
        </w:rPr>
        <w:t>1995</w:t>
      </w:r>
      <w:r>
        <w:rPr>
          <w:sz w:val="18"/>
          <w:szCs w:val="18"/>
          <w:lang w:val="vi-VN"/>
        </w:rPr>
        <w:t>)</w:t>
      </w:r>
      <w:r w:rsidRPr="008E1CE1">
        <w:rPr>
          <w:sz w:val="18"/>
          <w:szCs w:val="18"/>
          <w:lang w:val="vi-VN"/>
        </w:rPr>
        <w:t>, trg. 183</w:t>
      </w:r>
      <w:r w:rsidR="00773B5C">
        <w:rPr>
          <w:sz w:val="18"/>
          <w:szCs w:val="18"/>
        </w:rPr>
        <w:t>.</w:t>
      </w:r>
    </w:p>
  </w:footnote>
  <w:footnote w:id="4">
    <w:p w14:paraId="742084CE" w14:textId="748202DA" w:rsidR="00EA0987" w:rsidRPr="008E1CE1" w:rsidRDefault="00EA0987" w:rsidP="00EA0987">
      <w:pPr>
        <w:pStyle w:val="FootnoteText"/>
        <w:jc w:val="both"/>
        <w:rPr>
          <w:sz w:val="18"/>
          <w:szCs w:val="18"/>
          <w:lang w:val="vi-VN"/>
        </w:rPr>
      </w:pPr>
      <w:r w:rsidRPr="008E1CE1">
        <w:rPr>
          <w:rStyle w:val="FootnoteReference"/>
          <w:sz w:val="18"/>
          <w:szCs w:val="18"/>
        </w:rPr>
        <w:footnoteRef/>
      </w:r>
      <w:r w:rsidRPr="00F943F8">
        <w:rPr>
          <w:sz w:val="18"/>
          <w:szCs w:val="18"/>
          <w:lang w:val="vi-VN"/>
        </w:rPr>
        <w:t xml:space="preserve"> </w:t>
      </w:r>
      <w:r w:rsidRPr="008E1CE1">
        <w:rPr>
          <w:sz w:val="18"/>
          <w:szCs w:val="18"/>
          <w:lang w:val="vi-VN"/>
        </w:rPr>
        <w:t>Hoàng Văn Luân, “</w:t>
      </w:r>
      <w:r w:rsidRPr="008E1CE1">
        <w:rPr>
          <w:i/>
          <w:iCs/>
          <w:sz w:val="18"/>
          <w:szCs w:val="18"/>
          <w:lang w:val="vi-VN"/>
        </w:rPr>
        <w:t>Lợi ích nhóm và vấn đề nhóm lợi ích ở Việt Nam hiện nay”</w:t>
      </w:r>
      <w:r w:rsidRPr="008E1CE1">
        <w:rPr>
          <w:sz w:val="18"/>
          <w:szCs w:val="18"/>
          <w:lang w:val="vi-VN"/>
        </w:rPr>
        <w:t>, Tạp chí Khoa học ĐHQGHN, Khoa học Xã hội và nhân văn, tập 30, số 1 (2014), trg.3</w:t>
      </w:r>
      <w:r w:rsidR="00773B5C">
        <w:rPr>
          <w:sz w:val="18"/>
          <w:szCs w:val="18"/>
          <w:lang w:val="vi-VN"/>
        </w:rPr>
        <w:t>.</w:t>
      </w:r>
    </w:p>
  </w:footnote>
  <w:footnote w:id="5">
    <w:p w14:paraId="1E93BA64" w14:textId="7F3377A5" w:rsidR="00EA0987" w:rsidRPr="00FF0728" w:rsidRDefault="00EA0987" w:rsidP="00EA0987">
      <w:pPr>
        <w:jc w:val="both"/>
        <w:rPr>
          <w:lang w:val="vi-VN"/>
        </w:rPr>
      </w:pPr>
      <w:r w:rsidRPr="008E1CE1">
        <w:rPr>
          <w:rStyle w:val="FootnoteReference"/>
          <w:sz w:val="18"/>
          <w:szCs w:val="18"/>
        </w:rPr>
        <w:footnoteRef/>
      </w:r>
      <w:r w:rsidRPr="008D0DA4">
        <w:rPr>
          <w:sz w:val="18"/>
          <w:szCs w:val="18"/>
          <w:lang w:val="vi-VN"/>
        </w:rPr>
        <w:t xml:space="preserve"> </w:t>
      </w:r>
      <w:r w:rsidRPr="008D0DA4">
        <w:rPr>
          <w:sz w:val="18"/>
          <w:szCs w:val="18"/>
          <w:shd w:val="clear" w:color="auto" w:fill="FFFFFF"/>
          <w:lang w:val="vi-VN"/>
        </w:rPr>
        <w:t>Phạm Duy Nghĩa</w:t>
      </w:r>
      <w:r>
        <w:rPr>
          <w:sz w:val="18"/>
          <w:szCs w:val="18"/>
          <w:shd w:val="clear" w:color="auto" w:fill="FFFFFF"/>
          <w:lang w:val="vi-VN"/>
        </w:rPr>
        <w:t xml:space="preserve">, </w:t>
      </w:r>
      <w:r w:rsidRPr="008D0DA4">
        <w:rPr>
          <w:sz w:val="18"/>
          <w:szCs w:val="18"/>
          <w:shd w:val="clear" w:color="auto" w:fill="FFFFFF"/>
          <w:lang w:val="vi-VN"/>
        </w:rPr>
        <w:t>“</w:t>
      </w:r>
      <w:r w:rsidRPr="008D0DA4">
        <w:rPr>
          <w:i/>
          <w:iCs/>
          <w:sz w:val="18"/>
          <w:szCs w:val="18"/>
          <w:shd w:val="clear" w:color="auto" w:fill="FFFFFF"/>
          <w:lang w:val="vi-VN"/>
        </w:rPr>
        <w:t>Vận động hành lang: Vai trò của các hiệp hội kinh tế trong hoạt động lập pháp”</w:t>
      </w:r>
      <w:r w:rsidRPr="008D0DA4">
        <w:rPr>
          <w:sz w:val="18"/>
          <w:szCs w:val="18"/>
          <w:shd w:val="clear" w:color="auto" w:fill="FFFFFF"/>
          <w:lang w:val="vi-VN"/>
        </w:rPr>
        <w:t xml:space="preserve">, trong </w:t>
      </w:r>
      <w:r w:rsidRPr="008D0DA4">
        <w:rPr>
          <w:sz w:val="18"/>
          <w:szCs w:val="18"/>
          <w:bdr w:val="none" w:sz="0" w:space="0" w:color="auto" w:frame="1"/>
          <w:shd w:val="clear" w:color="auto" w:fill="FFFFFF"/>
          <w:lang w:val="vi-VN"/>
        </w:rPr>
        <w:t>Vận động chính sách công</w:t>
      </w:r>
      <w:r>
        <w:rPr>
          <w:sz w:val="18"/>
          <w:szCs w:val="18"/>
          <w:bdr w:val="none" w:sz="0" w:space="0" w:color="auto" w:frame="1"/>
          <w:shd w:val="clear" w:color="auto" w:fill="FFFFFF"/>
          <w:lang w:val="vi-VN"/>
        </w:rPr>
        <w:t xml:space="preserve"> - </w:t>
      </w:r>
      <w:r w:rsidRPr="008D0DA4">
        <w:rPr>
          <w:sz w:val="18"/>
          <w:szCs w:val="18"/>
          <w:bdr w:val="none" w:sz="0" w:space="0" w:color="auto" w:frame="1"/>
          <w:shd w:val="clear" w:color="auto" w:fill="FFFFFF"/>
          <w:lang w:val="vi-VN"/>
        </w:rPr>
        <w:t>Lý luận và thực tiễn</w:t>
      </w:r>
      <w:r w:rsidRPr="008E1CE1">
        <w:rPr>
          <w:sz w:val="18"/>
          <w:szCs w:val="18"/>
          <w:shd w:val="clear" w:color="auto" w:fill="FFFFFF"/>
          <w:lang w:val="vi-VN"/>
        </w:rPr>
        <w:t>, NXB Lao động,</w:t>
      </w:r>
      <w:r>
        <w:rPr>
          <w:sz w:val="18"/>
          <w:szCs w:val="18"/>
          <w:shd w:val="clear" w:color="auto" w:fill="FFFFFF"/>
          <w:lang w:val="vi-VN"/>
        </w:rPr>
        <w:t xml:space="preserve"> </w:t>
      </w:r>
      <w:r w:rsidRPr="008D0DA4">
        <w:rPr>
          <w:sz w:val="18"/>
          <w:szCs w:val="18"/>
          <w:shd w:val="clear" w:color="auto" w:fill="FFFFFF"/>
          <w:lang w:val="vi-VN"/>
        </w:rPr>
        <w:t>(2015)</w:t>
      </w:r>
      <w:r>
        <w:rPr>
          <w:sz w:val="18"/>
          <w:szCs w:val="18"/>
          <w:shd w:val="clear" w:color="auto" w:fill="FFFFFF"/>
          <w:lang w:val="vi-VN"/>
        </w:rPr>
        <w:t>,</w:t>
      </w:r>
      <w:r w:rsidRPr="008E1CE1">
        <w:rPr>
          <w:sz w:val="18"/>
          <w:szCs w:val="18"/>
          <w:shd w:val="clear" w:color="auto" w:fill="FFFFFF"/>
          <w:lang w:val="vi-VN"/>
        </w:rPr>
        <w:t xml:space="preserve"> trg.123</w:t>
      </w:r>
      <w:r w:rsidR="00773B5C">
        <w:rPr>
          <w:sz w:val="18"/>
          <w:szCs w:val="18"/>
          <w:shd w:val="clear" w:color="auto" w:fill="FFFFFF"/>
          <w:lang w:val="vi-VN"/>
        </w:rPr>
        <w:t>.</w:t>
      </w:r>
    </w:p>
  </w:footnote>
  <w:footnote w:id="6">
    <w:p w14:paraId="24624301" w14:textId="77777777" w:rsidR="00461BCB" w:rsidRPr="00C66800" w:rsidRDefault="00461BCB" w:rsidP="00C6680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Nguyễn Văn Chung</w:t>
      </w:r>
      <w:r w:rsidRPr="00D36EC1">
        <w:rPr>
          <w:sz w:val="20"/>
          <w:szCs w:val="20"/>
          <w:lang w:val="vi-VN"/>
        </w:rPr>
        <w:t xml:space="preserve"> (12/4</w:t>
      </w:r>
      <w:r>
        <w:rPr>
          <w:sz w:val="20"/>
          <w:szCs w:val="20"/>
          <w:lang w:val="vi-VN"/>
        </w:rPr>
        <w:t>/2020</w:t>
      </w:r>
      <w:r w:rsidRPr="00D36EC1">
        <w:rPr>
          <w:sz w:val="20"/>
          <w:szCs w:val="20"/>
          <w:lang w:val="vi-VN"/>
        </w:rPr>
        <w:t>).</w:t>
      </w:r>
      <w:r w:rsidRPr="006E4138">
        <w:rPr>
          <w:sz w:val="20"/>
          <w:szCs w:val="20"/>
          <w:lang w:val="vi-VN"/>
        </w:rPr>
        <w:t xml:space="preserve"> Kiểm soát, ngăn chặn “nhóm lợi ích” ở Việt Nam hiện nay</w:t>
      </w:r>
      <w:r w:rsidRPr="00D36EC1">
        <w:rPr>
          <w:i/>
          <w:iCs/>
          <w:sz w:val="20"/>
          <w:szCs w:val="20"/>
          <w:lang w:val="vi-VN"/>
        </w:rPr>
        <w:t>.</w:t>
      </w:r>
      <w:r w:rsidRPr="006E4138">
        <w:rPr>
          <w:sz w:val="20"/>
          <w:szCs w:val="20"/>
          <w:lang w:val="vi-VN"/>
        </w:rPr>
        <w:t xml:space="preserve"> </w:t>
      </w:r>
      <w:r w:rsidRPr="006E4138">
        <w:rPr>
          <w:i/>
          <w:iCs/>
          <w:sz w:val="20"/>
          <w:szCs w:val="20"/>
          <w:lang w:val="vi-VN"/>
        </w:rPr>
        <w:t>Tạp chí Cộng sản</w:t>
      </w:r>
      <w:r w:rsidRPr="00D36EC1">
        <w:rPr>
          <w:i/>
          <w:iCs/>
          <w:sz w:val="20"/>
          <w:szCs w:val="20"/>
          <w:lang w:val="vi-VN"/>
        </w:rPr>
        <w:t>.</w:t>
      </w:r>
      <w:r w:rsidRPr="00D36EC1">
        <w:rPr>
          <w:sz w:val="20"/>
          <w:szCs w:val="20"/>
          <w:lang w:val="vi-VN"/>
        </w:rPr>
        <w:t xml:space="preserve"> </w:t>
      </w:r>
      <w:hyperlink r:id="rId1" w:history="1">
        <w:r w:rsidRPr="006E4138">
          <w:rPr>
            <w:rStyle w:val="Hyperlink"/>
            <w:sz w:val="20"/>
            <w:szCs w:val="20"/>
            <w:lang w:val="vi-VN"/>
          </w:rPr>
          <w:t>https://www.tapchicongsan.org.vn/web/guest/chinh-tri-xay-dung-dang/-/2018/816206/kiem-soat%2C-ngan-chan-%E2%80%9Cnhom-loi-ich%E2%80%9D-o-viet-nam-hien-nay.aspx</w:t>
        </w:r>
      </w:hyperlink>
      <w:r>
        <w:rPr>
          <w:rStyle w:val="Hyperlink"/>
          <w:sz w:val="20"/>
          <w:szCs w:val="20"/>
          <w:lang w:val="vi-VN"/>
        </w:rPr>
        <w:t xml:space="preserve">, </w:t>
      </w:r>
      <w:r w:rsidRPr="00D36EC1">
        <w:rPr>
          <w:sz w:val="20"/>
          <w:szCs w:val="20"/>
          <w:lang w:val="vi-VN"/>
        </w:rPr>
        <w:t>truy cập ngày 01/8/2025.</w:t>
      </w:r>
    </w:p>
  </w:footnote>
  <w:footnote w:id="7">
    <w:p w14:paraId="68B14B70" w14:textId="77777777" w:rsidR="00274390" w:rsidRPr="00D36EC1" w:rsidRDefault="00274390" w:rsidP="00274390">
      <w:pPr>
        <w:pStyle w:val="FootnoteText"/>
        <w:rPr>
          <w:lang w:val="vi-VN"/>
        </w:rPr>
      </w:pPr>
      <w:r w:rsidRPr="00D36EC1">
        <w:rPr>
          <w:rStyle w:val="FootnoteReference"/>
        </w:rPr>
        <w:footnoteRef/>
      </w:r>
      <w:r w:rsidRPr="008D0DA4">
        <w:rPr>
          <w:lang w:val="vi-VN"/>
        </w:rPr>
        <w:t xml:space="preserve"> </w:t>
      </w:r>
      <w:r w:rsidRPr="00D36EC1">
        <w:rPr>
          <w:lang w:val="vi-VN"/>
        </w:rPr>
        <w:t>Ban Nội chính TW</w:t>
      </w:r>
      <w:r>
        <w:rPr>
          <w:lang w:val="vi-VN"/>
        </w:rPr>
        <w:t xml:space="preserve"> </w:t>
      </w:r>
      <w:r w:rsidRPr="00D36EC1">
        <w:rPr>
          <w:lang w:val="vi-VN"/>
        </w:rPr>
        <w:t>(30/6/2022)</w:t>
      </w:r>
      <w:r>
        <w:rPr>
          <w:lang w:val="vi-VN"/>
        </w:rPr>
        <w:t>.</w:t>
      </w:r>
      <w:r w:rsidRPr="00D36EC1">
        <w:rPr>
          <w:lang w:val="vi-VN"/>
        </w:rPr>
        <w:t xml:space="preserve"> </w:t>
      </w:r>
      <w:r w:rsidRPr="008D0DA4">
        <w:rPr>
          <w:lang w:val="vi-VN"/>
        </w:rPr>
        <w:t>Hội nghị toàn quốc tổng kết 10 năm công tác phòng, chống tham nhũng, tiêu cực</w:t>
      </w:r>
      <w:r w:rsidRPr="00D36EC1">
        <w:rPr>
          <w:lang w:val="vi-VN"/>
        </w:rPr>
        <w:t xml:space="preserve">, </w:t>
      </w:r>
      <w:hyperlink r:id="rId2" w:history="1">
        <w:r w:rsidRPr="00325D44">
          <w:rPr>
            <w:rStyle w:val="Hyperlink"/>
            <w:lang w:val="vi-VN"/>
          </w:rPr>
          <w:t>https://noichinh.vn/cong-tac-phong-chong-tham-nhung/202206/hoi-nghi-toan-quoc-tong-ket-10-nam-cong-tac-phong-chong-tham-nhung-tieu-cuc-311205/</w:t>
        </w:r>
      </w:hyperlink>
      <w:r>
        <w:rPr>
          <w:lang w:val="vi-VN"/>
        </w:rPr>
        <w:t>, truy cập ngày 01/8/2025.</w:t>
      </w:r>
    </w:p>
  </w:footnote>
  <w:footnote w:id="8">
    <w:p w14:paraId="74A7EBDD" w14:textId="35D0C9BC" w:rsidR="00274390" w:rsidRPr="00D36EC1" w:rsidRDefault="00274390" w:rsidP="0027439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Đinh Văn Minh</w:t>
      </w:r>
      <w:r w:rsidRPr="00D36EC1">
        <w:rPr>
          <w:sz w:val="20"/>
          <w:szCs w:val="20"/>
          <w:lang w:val="vi-VN"/>
        </w:rPr>
        <w:t xml:space="preserve"> </w:t>
      </w:r>
      <w:r w:rsidRPr="006E4138">
        <w:rPr>
          <w:sz w:val="20"/>
          <w:szCs w:val="20"/>
          <w:lang w:val="vi-VN"/>
        </w:rPr>
        <w:t>(</w:t>
      </w:r>
      <w:r w:rsidRPr="00D36EC1">
        <w:rPr>
          <w:sz w:val="20"/>
          <w:szCs w:val="20"/>
          <w:lang w:val="vi-VN"/>
        </w:rPr>
        <w:t>11/5/2025</w:t>
      </w:r>
      <w:r w:rsidRPr="006E4138">
        <w:rPr>
          <w:sz w:val="20"/>
          <w:szCs w:val="20"/>
          <w:lang w:val="vi-VN"/>
        </w:rPr>
        <w:t>). Kiểm soát quyền lực là giải pháp hàng đầu trị tham nhũng chính sách</w:t>
      </w:r>
      <w:r w:rsidRPr="00D36EC1">
        <w:rPr>
          <w:sz w:val="20"/>
          <w:szCs w:val="20"/>
          <w:lang w:val="vi-VN"/>
        </w:rPr>
        <w:t xml:space="preserve">. </w:t>
      </w:r>
      <w:r w:rsidRPr="00D36EC1">
        <w:rPr>
          <w:i/>
          <w:iCs/>
          <w:sz w:val="20"/>
          <w:szCs w:val="20"/>
        </w:rPr>
        <w:t>Vietnamnet.vn</w:t>
      </w:r>
      <w:r w:rsidRPr="00D36EC1">
        <w:rPr>
          <w:i/>
          <w:iCs/>
          <w:sz w:val="20"/>
          <w:szCs w:val="20"/>
          <w:lang w:val="vi-VN"/>
        </w:rPr>
        <w:t>.</w:t>
      </w:r>
      <w:r w:rsidRPr="00D36EC1">
        <w:rPr>
          <w:sz w:val="20"/>
          <w:szCs w:val="20"/>
          <w:lang w:val="vi-VN"/>
        </w:rPr>
        <w:t xml:space="preserve"> </w:t>
      </w:r>
      <w:hyperlink r:id="rId3" w:history="1">
        <w:r w:rsidRPr="00D36EC1">
          <w:rPr>
            <w:rStyle w:val="Hyperlink"/>
            <w:sz w:val="20"/>
            <w:szCs w:val="20"/>
          </w:rPr>
          <w:t>https://vietnamnet.vn/kiem-soat-quyen-luc-la-giai-phap-quan-trong-hang-dau-tri-tham-nhung-chinh-sach-2399190.html</w:t>
        </w:r>
      </w:hyperlink>
      <w:r w:rsidRPr="00D36EC1">
        <w:rPr>
          <w:rStyle w:val="Hyperlink"/>
          <w:sz w:val="20"/>
          <w:szCs w:val="20"/>
          <w:lang w:val="vi-VN"/>
        </w:rPr>
        <w:t>, t</w:t>
      </w:r>
      <w:r w:rsidRPr="00D36EC1">
        <w:rPr>
          <w:sz w:val="20"/>
          <w:szCs w:val="20"/>
          <w:lang w:val="vi-VN"/>
        </w:rPr>
        <w:t>ruy cập ngày 01/8/2025</w:t>
      </w:r>
      <w:r w:rsidR="00773B5C">
        <w:rPr>
          <w:sz w:val="20"/>
          <w:szCs w:val="20"/>
          <w:lang w:val="vi-VN"/>
        </w:rPr>
        <w:t>.</w:t>
      </w:r>
    </w:p>
  </w:footnote>
  <w:footnote w:id="9">
    <w:p w14:paraId="691077DE" w14:textId="25D7F615" w:rsidR="00274390" w:rsidRPr="00D36EC1" w:rsidRDefault="00274390" w:rsidP="00274390">
      <w:pPr>
        <w:pStyle w:val="ListParagraph"/>
        <w:tabs>
          <w:tab w:val="left" w:pos="284"/>
          <w:tab w:val="left" w:pos="426"/>
          <w:tab w:val="left" w:pos="567"/>
          <w:tab w:val="left" w:pos="709"/>
        </w:tabs>
        <w:ind w:left="0"/>
        <w:rPr>
          <w:sz w:val="20"/>
          <w:szCs w:val="20"/>
          <w:lang w:val="vi-VN"/>
        </w:rPr>
      </w:pPr>
      <w:r w:rsidRPr="00D36EC1">
        <w:rPr>
          <w:rStyle w:val="FootnoteReference"/>
          <w:sz w:val="20"/>
          <w:szCs w:val="20"/>
        </w:rPr>
        <w:footnoteRef/>
      </w:r>
      <w:r w:rsidRPr="006E4138">
        <w:rPr>
          <w:sz w:val="20"/>
          <w:szCs w:val="20"/>
          <w:lang w:val="vi-VN"/>
        </w:rPr>
        <w:t xml:space="preserve"> Lưu Văn Quảng</w:t>
      </w:r>
      <w:r w:rsidRPr="00D36EC1">
        <w:rPr>
          <w:sz w:val="20"/>
          <w:szCs w:val="20"/>
          <w:lang w:val="vi-VN"/>
        </w:rPr>
        <w:t xml:space="preserve"> (</w:t>
      </w:r>
      <w:r w:rsidRPr="006E4138">
        <w:rPr>
          <w:sz w:val="20"/>
          <w:szCs w:val="20"/>
          <w:lang w:val="vi-VN"/>
        </w:rPr>
        <w:t>12</w:t>
      </w:r>
      <w:r w:rsidRPr="00D36EC1">
        <w:rPr>
          <w:sz w:val="20"/>
          <w:szCs w:val="20"/>
          <w:lang w:val="vi-VN"/>
        </w:rPr>
        <w:t>/12/2017).</w:t>
      </w:r>
      <w:r w:rsidRPr="006E4138">
        <w:rPr>
          <w:sz w:val="20"/>
          <w:szCs w:val="20"/>
          <w:lang w:val="vi-VN"/>
        </w:rPr>
        <w:t xml:space="preserve"> Nhận diện một số nguy cơ tham nhũng từ quá trình hoạch định chính sách ở nước ta hiện nay</w:t>
      </w:r>
      <w:r w:rsidRPr="00D36EC1">
        <w:rPr>
          <w:sz w:val="20"/>
          <w:szCs w:val="20"/>
          <w:lang w:val="vi-VN"/>
        </w:rPr>
        <w:t xml:space="preserve">. </w:t>
      </w:r>
      <w:r w:rsidRPr="006E4138">
        <w:rPr>
          <w:i/>
          <w:iCs/>
          <w:sz w:val="20"/>
          <w:szCs w:val="20"/>
          <w:lang w:val="vi-VN"/>
        </w:rPr>
        <w:t>Tạp chí Cộng sản.</w:t>
      </w:r>
      <w:r w:rsidRPr="00D36EC1">
        <w:rPr>
          <w:sz w:val="20"/>
          <w:szCs w:val="20"/>
          <w:lang w:val="vi-VN"/>
        </w:rPr>
        <w:t xml:space="preserve"> </w:t>
      </w:r>
      <w:hyperlink r:id="rId4" w:history="1">
        <w:r w:rsidRPr="006E4138">
          <w:rPr>
            <w:rStyle w:val="Hyperlink"/>
            <w:sz w:val="20"/>
            <w:szCs w:val="20"/>
            <w:lang w:val="vi-VN"/>
          </w:rPr>
          <w:t>https://tapchicongsan.org.vn/web/guest/nghien-cu/-/2018/48395/nhan-dien-mot-so-nguy-co-tham-nhung-tu-qua-trinh-hoach-dinh-chinh-sach-o-nuoc-ta-hien-nay.aspx</w:t>
        </w:r>
      </w:hyperlink>
      <w:r w:rsidRPr="00D36EC1">
        <w:rPr>
          <w:sz w:val="20"/>
          <w:szCs w:val="20"/>
          <w:lang w:val="vi-VN"/>
        </w:rPr>
        <w:t>, truy cập ngày 01/8/2025</w:t>
      </w:r>
      <w:r w:rsidR="00773B5C">
        <w:rPr>
          <w:sz w:val="20"/>
          <w:szCs w:val="20"/>
          <w:lang w:val="vi-VN"/>
        </w:rPr>
        <w:t>.</w:t>
      </w:r>
    </w:p>
  </w:footnote>
  <w:footnote w:id="10">
    <w:p w14:paraId="37D35FC8" w14:textId="3AB46699" w:rsidR="00274390" w:rsidRPr="00D36EC1" w:rsidRDefault="00274390" w:rsidP="00274390">
      <w:pPr>
        <w:pStyle w:val="FootnoteText"/>
        <w:rPr>
          <w:lang w:val="vi-VN"/>
        </w:rPr>
      </w:pPr>
      <w:r w:rsidRPr="00D36EC1">
        <w:rPr>
          <w:rStyle w:val="FootnoteReference"/>
        </w:rPr>
        <w:footnoteRef/>
      </w:r>
      <w:r w:rsidRPr="008D0DA4">
        <w:rPr>
          <w:lang w:val="vi-VN"/>
        </w:rPr>
        <w:t xml:space="preserve"> Nguyễn Quốc Sửu</w:t>
      </w:r>
      <w:r w:rsidRPr="00D36EC1">
        <w:rPr>
          <w:lang w:val="vi-VN"/>
        </w:rPr>
        <w:t xml:space="preserve"> (</w:t>
      </w:r>
      <w:r w:rsidRPr="00461BCB">
        <w:rPr>
          <w:rStyle w:val="Strong"/>
          <w:b w:val="0"/>
          <w:bCs w:val="0"/>
          <w:color w:val="262626"/>
          <w:shd w:val="clear" w:color="auto" w:fill="FFFFFF"/>
          <w:lang w:val="vi-VN"/>
        </w:rPr>
        <w:t>07/11/2022</w:t>
      </w:r>
      <w:r w:rsidRPr="00D36EC1">
        <w:rPr>
          <w:lang w:val="vi-VN"/>
        </w:rPr>
        <w:t>).</w:t>
      </w:r>
      <w:r w:rsidRPr="008D0DA4">
        <w:rPr>
          <w:lang w:val="vi-VN"/>
        </w:rPr>
        <w:t xml:space="preserve"> Phòng, chống tham nhũng và kiểm soát vận động chính sách trong quy trình xây dựng pháp luật</w:t>
      </w:r>
      <w:r w:rsidRPr="00D36EC1">
        <w:rPr>
          <w:i/>
          <w:iCs/>
          <w:lang w:val="vi-VN"/>
        </w:rPr>
        <w:t>.</w:t>
      </w:r>
      <w:r w:rsidRPr="008D0DA4">
        <w:rPr>
          <w:lang w:val="vi-VN"/>
        </w:rPr>
        <w:t xml:space="preserve"> </w:t>
      </w:r>
      <w:r w:rsidRPr="008D0DA4">
        <w:rPr>
          <w:i/>
          <w:iCs/>
          <w:lang w:val="vi-VN"/>
        </w:rPr>
        <w:t>Tạp chí Cộng sản</w:t>
      </w:r>
      <w:r w:rsidRPr="00D36EC1">
        <w:rPr>
          <w:i/>
          <w:iCs/>
          <w:lang w:val="vi-VN"/>
        </w:rPr>
        <w:t xml:space="preserve">. </w:t>
      </w:r>
      <w:hyperlink r:id="rId5" w:history="1">
        <w:r w:rsidRPr="008D0DA4">
          <w:rPr>
            <w:rStyle w:val="Hyperlink"/>
            <w:lang w:val="vi-VN"/>
          </w:rPr>
          <w:t>https://www.tapchicongsan.org.vn/media-story/-/asset_publisher/V8hhp4dK31Gf/content/phong-chong-tham-nhung-va-kiem-soat-van-dong-chinh-sach-trong-quy-trinh-xay-dung-phap-luat</w:t>
        </w:r>
      </w:hyperlink>
      <w:r w:rsidRPr="00D36EC1">
        <w:rPr>
          <w:rStyle w:val="Hyperlink"/>
          <w:lang w:val="vi-VN"/>
        </w:rPr>
        <w:t>,</w:t>
      </w:r>
      <w:r w:rsidRPr="00D36EC1">
        <w:rPr>
          <w:i/>
          <w:iCs/>
          <w:lang w:val="vi-VN"/>
        </w:rPr>
        <w:t xml:space="preserve"> </w:t>
      </w:r>
      <w:r w:rsidRPr="00D36EC1">
        <w:rPr>
          <w:lang w:val="vi-VN"/>
        </w:rPr>
        <w:t>truy cập ngày 01/8/2025</w:t>
      </w:r>
      <w:r w:rsidR="00773B5C">
        <w:rPr>
          <w:lang w:val="vi-VN"/>
        </w:rPr>
        <w:t>.</w:t>
      </w:r>
    </w:p>
  </w:footnote>
  <w:footnote w:id="11">
    <w:p w14:paraId="430E5738" w14:textId="7F80E713" w:rsidR="00A6001C" w:rsidRPr="003F0B9A" w:rsidRDefault="00A6001C" w:rsidP="00A6001C">
      <w:pPr>
        <w:pStyle w:val="Heading1"/>
        <w:shd w:val="clear" w:color="auto" w:fill="FFFFFF"/>
        <w:spacing w:before="0"/>
        <w:jc w:val="both"/>
        <w:rPr>
          <w:rFonts w:ascii="Times New Roman" w:hAnsi="Times New Roman" w:cs="Times New Roman"/>
          <w:color w:val="auto"/>
          <w:sz w:val="20"/>
          <w:szCs w:val="20"/>
          <w:lang w:val="vi-VN"/>
        </w:rPr>
      </w:pPr>
      <w:r w:rsidRPr="00323F7B">
        <w:rPr>
          <w:rStyle w:val="FootnoteReference"/>
          <w:rFonts w:ascii="Times New Roman" w:hAnsi="Times New Roman" w:cs="Times New Roman"/>
          <w:color w:val="auto"/>
          <w:sz w:val="20"/>
          <w:szCs w:val="20"/>
        </w:rPr>
        <w:footnoteRef/>
      </w:r>
      <w:r>
        <w:rPr>
          <w:rFonts w:ascii="Times New Roman" w:hAnsi="Times New Roman" w:cs="Times New Roman"/>
          <w:color w:val="auto"/>
          <w:sz w:val="20"/>
          <w:szCs w:val="20"/>
          <w:lang w:val="vi-VN"/>
        </w:rPr>
        <w:t xml:space="preserve"> Kim Anh, </w:t>
      </w:r>
      <w:r w:rsidRPr="006E4138">
        <w:rPr>
          <w:rFonts w:ascii="Times New Roman" w:eastAsia="Times New Roman" w:hAnsi="Times New Roman" w:cs="Times New Roman"/>
          <w:i/>
          <w:iCs/>
          <w:color w:val="auto"/>
          <w:kern w:val="36"/>
          <w:sz w:val="20"/>
          <w:szCs w:val="20"/>
          <w:lang w:val="vi-VN"/>
        </w:rPr>
        <w:t>Vì sao khó “chỉ mặt, gọi tên” tham nhũng chính sách</w:t>
      </w:r>
      <w:r w:rsidRPr="006E4138">
        <w:rPr>
          <w:rFonts w:ascii="Times New Roman" w:eastAsia="Times New Roman" w:hAnsi="Times New Roman" w:cs="Times New Roman"/>
          <w:color w:val="auto"/>
          <w:kern w:val="36"/>
          <w:sz w:val="20"/>
          <w:szCs w:val="20"/>
          <w:lang w:val="vi-VN"/>
        </w:rPr>
        <w:t>?</w:t>
      </w:r>
      <w:r w:rsidRPr="00323F7B">
        <w:rPr>
          <w:rFonts w:ascii="Times New Roman" w:eastAsia="Times New Roman" w:hAnsi="Times New Roman" w:cs="Times New Roman"/>
          <w:color w:val="auto"/>
          <w:kern w:val="36"/>
          <w:sz w:val="20"/>
          <w:szCs w:val="20"/>
          <w:lang w:val="vi-VN"/>
        </w:rPr>
        <w:t xml:space="preserve">, </w:t>
      </w:r>
      <w:r w:rsidRPr="00323F7B">
        <w:rPr>
          <w:rFonts w:ascii="Times New Roman" w:hAnsi="Times New Roman" w:cs="Times New Roman"/>
          <w:color w:val="auto"/>
          <w:sz w:val="20"/>
          <w:szCs w:val="20"/>
          <w:lang w:val="vi-VN"/>
        </w:rPr>
        <w:t>Tiếng nói Việt Nam VOV</w:t>
      </w:r>
      <w:r>
        <w:rPr>
          <w:rFonts w:ascii="Times New Roman" w:hAnsi="Times New Roman" w:cs="Times New Roman"/>
          <w:color w:val="auto"/>
          <w:sz w:val="20"/>
          <w:szCs w:val="20"/>
          <w:lang w:val="vi-VN"/>
        </w:rPr>
        <w:t>,</w:t>
      </w:r>
      <w:r>
        <w:rPr>
          <w:rFonts w:ascii="Times New Roman" w:eastAsia="Times New Roman" w:hAnsi="Times New Roman" w:cs="Times New Roman"/>
          <w:color w:val="auto"/>
          <w:kern w:val="36"/>
          <w:sz w:val="20"/>
          <w:szCs w:val="20"/>
          <w:lang w:val="vi-VN"/>
        </w:rPr>
        <w:t xml:space="preserve"> </w:t>
      </w:r>
      <w:hyperlink r:id="rId6" w:history="1">
        <w:r w:rsidRPr="006E4138">
          <w:rPr>
            <w:rStyle w:val="Hyperlink"/>
            <w:rFonts w:ascii="Times New Roman" w:hAnsi="Times New Roman" w:cs="Times New Roman"/>
            <w:sz w:val="20"/>
            <w:szCs w:val="20"/>
            <w:lang w:val="vi-VN"/>
          </w:rPr>
          <w:t>https://vov.vn/chinh-tri/vi-sao-kho-chi-mat-goi-ten-tham-nhung-chinh-sach-873081.vov</w:t>
        </w:r>
      </w:hyperlink>
      <w:r>
        <w:rPr>
          <w:rFonts w:ascii="Times New Roman" w:eastAsia="Times New Roman" w:hAnsi="Times New Roman" w:cs="Times New Roman"/>
          <w:color w:val="auto"/>
          <w:kern w:val="36"/>
          <w:sz w:val="20"/>
          <w:szCs w:val="20"/>
          <w:lang w:val="vi-VN"/>
        </w:rPr>
        <w:t xml:space="preserve">, 5h38 ngày </w:t>
      </w:r>
      <w:r w:rsidRPr="00323F7B">
        <w:rPr>
          <w:rFonts w:ascii="Times New Roman" w:eastAsia="Times New Roman" w:hAnsi="Times New Roman" w:cs="Times New Roman"/>
          <w:color w:val="auto"/>
          <w:kern w:val="36"/>
          <w:sz w:val="20"/>
          <w:szCs w:val="20"/>
          <w:lang w:val="vi-VN"/>
        </w:rPr>
        <w:t>12/7/2021</w:t>
      </w:r>
      <w:r>
        <w:rPr>
          <w:rFonts w:ascii="Times New Roman" w:eastAsia="Times New Roman" w:hAnsi="Times New Roman" w:cs="Times New Roman"/>
          <w:color w:val="auto"/>
          <w:kern w:val="36"/>
          <w:sz w:val="20"/>
          <w:szCs w:val="20"/>
          <w:lang w:val="vi-VN"/>
        </w:rPr>
        <w:t xml:space="preserve">, </w:t>
      </w:r>
      <w:r>
        <w:rPr>
          <w:rFonts w:ascii="Times New Roman" w:hAnsi="Times New Roman" w:cs="Times New Roman"/>
          <w:color w:val="auto"/>
          <w:sz w:val="20"/>
          <w:szCs w:val="20"/>
          <w:lang w:val="vi-VN"/>
        </w:rPr>
        <w:t>truy cập ngày 01/9/2025</w:t>
      </w:r>
      <w:r w:rsidR="00773B5C">
        <w:rPr>
          <w:rFonts w:ascii="Times New Roman" w:hAnsi="Times New Roman" w:cs="Times New Roman"/>
          <w:color w:val="auto"/>
          <w:sz w:val="20"/>
          <w:szCs w:val="20"/>
          <w:lang w:val="vi-VN"/>
        </w:rPr>
        <w:t>.</w:t>
      </w:r>
    </w:p>
  </w:footnote>
  <w:footnote w:id="12">
    <w:p w14:paraId="1834D7D6" w14:textId="690853BA" w:rsidR="00A6001C" w:rsidRPr="006925EE" w:rsidRDefault="00A6001C" w:rsidP="00A6001C">
      <w:pPr>
        <w:pStyle w:val="FootnoteText"/>
        <w:rPr>
          <w:lang w:val="vi-VN"/>
        </w:rPr>
      </w:pPr>
      <w:r>
        <w:rPr>
          <w:rStyle w:val="FootnoteReference"/>
        </w:rPr>
        <w:footnoteRef/>
      </w:r>
      <w:r w:rsidRPr="008D0DA4">
        <w:rPr>
          <w:lang w:val="vi-VN"/>
        </w:rPr>
        <w:t xml:space="preserve"> Lưu Văn Quảng</w:t>
      </w:r>
      <w:r w:rsidRPr="00A2759E">
        <w:rPr>
          <w:lang w:val="vi-VN"/>
        </w:rPr>
        <w:t>,</w:t>
      </w:r>
      <w:r w:rsidRPr="008D0DA4">
        <w:rPr>
          <w:lang w:val="vi-VN"/>
        </w:rPr>
        <w:t xml:space="preserve"> </w:t>
      </w:r>
      <w:r w:rsidRPr="008D0DA4">
        <w:rPr>
          <w:i/>
          <w:iCs/>
          <w:lang w:val="vi-VN"/>
        </w:rPr>
        <w:t>Nhận diện một số nguy cơ tham nhũng từ quá trình hoạch định chính sách ở nước ta hiện nay</w:t>
      </w:r>
      <w:r w:rsidRPr="00A2759E">
        <w:rPr>
          <w:lang w:val="vi-VN"/>
        </w:rPr>
        <w:t>,</w:t>
      </w:r>
      <w:r w:rsidRPr="008D0DA4">
        <w:rPr>
          <w:lang w:val="vi-VN"/>
        </w:rPr>
        <w:t xml:space="preserve"> Tạp</w:t>
      </w:r>
      <w:r w:rsidRPr="00A2759E">
        <w:rPr>
          <w:lang w:val="vi-VN"/>
        </w:rPr>
        <w:t xml:space="preserve"> chí Cộng sản</w:t>
      </w:r>
      <w:r w:rsidRPr="008D0DA4">
        <w:rPr>
          <w:i/>
          <w:iCs/>
          <w:lang w:val="vi-VN"/>
        </w:rPr>
        <w:t>,</w:t>
      </w:r>
      <w:r w:rsidRPr="00A2759E">
        <w:rPr>
          <w:lang w:val="vi-VN"/>
        </w:rPr>
        <w:t xml:space="preserve"> </w:t>
      </w:r>
      <w:r>
        <w:rPr>
          <w:lang w:val="vi-VN"/>
        </w:rPr>
        <w:t>&lt;</w:t>
      </w:r>
      <w:hyperlink r:id="rId7" w:history="1">
        <w:r w:rsidRPr="003B1D5C">
          <w:rPr>
            <w:rStyle w:val="Hyperlink"/>
            <w:lang w:val="vi-VN"/>
          </w:rPr>
          <w:t>https://tapchicongsan.org.vn/web/guest/nghien-cu/-/2018/48395/nhan-dien-mot-so-nguy-co-tham-nhung-tu-qua-trinh-hoach-dinh-chinh-sach-o-nuoc-ta-hien-nay.aspx</w:t>
        </w:r>
      </w:hyperlink>
      <w:r>
        <w:rPr>
          <w:rStyle w:val="Hyperlink"/>
          <w:lang w:val="vi-VN"/>
        </w:rPr>
        <w:t xml:space="preserve">&gt;, </w:t>
      </w:r>
      <w:r w:rsidRPr="008D0DA4">
        <w:rPr>
          <w:lang w:val="vi-VN"/>
        </w:rPr>
        <w:t xml:space="preserve"> </w:t>
      </w:r>
      <w:r w:rsidRPr="00A2759E">
        <w:rPr>
          <w:lang w:val="vi-VN"/>
        </w:rPr>
        <w:t xml:space="preserve">12h15 </w:t>
      </w:r>
      <w:r w:rsidRPr="008D0DA4">
        <w:rPr>
          <w:lang w:val="vi-VN"/>
        </w:rPr>
        <w:t>ngày</w:t>
      </w:r>
      <w:r w:rsidRPr="00A2759E">
        <w:rPr>
          <w:lang w:val="vi-VN"/>
        </w:rPr>
        <w:t xml:space="preserve"> </w:t>
      </w:r>
      <w:r w:rsidRPr="008D0DA4">
        <w:rPr>
          <w:lang w:val="vi-VN"/>
        </w:rPr>
        <w:t>12</w:t>
      </w:r>
      <w:r w:rsidRPr="00A2759E">
        <w:rPr>
          <w:lang w:val="vi-VN"/>
        </w:rPr>
        <w:t>/12/2017,</w:t>
      </w:r>
      <w:r>
        <w:rPr>
          <w:lang w:val="vi-VN"/>
        </w:rPr>
        <w:t xml:space="preserve"> truy cập ngày 01/9/2025</w:t>
      </w:r>
      <w:r w:rsidR="00773B5C">
        <w:rPr>
          <w:lang w:val="vi-V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27EED"/>
    <w:multiLevelType w:val="multilevel"/>
    <w:tmpl w:val="522E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0F509B"/>
    <w:multiLevelType w:val="multilevel"/>
    <w:tmpl w:val="34F4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3661F5"/>
    <w:multiLevelType w:val="multilevel"/>
    <w:tmpl w:val="A0C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F24CBA"/>
    <w:multiLevelType w:val="hybridMultilevel"/>
    <w:tmpl w:val="5C967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44FDB"/>
    <w:multiLevelType w:val="multilevel"/>
    <w:tmpl w:val="7CDA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505DA7"/>
    <w:multiLevelType w:val="hybridMultilevel"/>
    <w:tmpl w:val="70C82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9173E0"/>
    <w:multiLevelType w:val="multilevel"/>
    <w:tmpl w:val="47EC7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390"/>
    <w:rsid w:val="000A1507"/>
    <w:rsid w:val="001473D5"/>
    <w:rsid w:val="001750C6"/>
    <w:rsid w:val="001B65DD"/>
    <w:rsid w:val="0020092F"/>
    <w:rsid w:val="00274390"/>
    <w:rsid w:val="00340900"/>
    <w:rsid w:val="00354D10"/>
    <w:rsid w:val="003851A5"/>
    <w:rsid w:val="00385BD3"/>
    <w:rsid w:val="00412385"/>
    <w:rsid w:val="0045720B"/>
    <w:rsid w:val="00461BCB"/>
    <w:rsid w:val="004A4DEE"/>
    <w:rsid w:val="004B743A"/>
    <w:rsid w:val="0052464B"/>
    <w:rsid w:val="0055043D"/>
    <w:rsid w:val="00612772"/>
    <w:rsid w:val="00685702"/>
    <w:rsid w:val="0069387A"/>
    <w:rsid w:val="006E4138"/>
    <w:rsid w:val="00723748"/>
    <w:rsid w:val="007546F2"/>
    <w:rsid w:val="00773B5C"/>
    <w:rsid w:val="00774C41"/>
    <w:rsid w:val="00786BB6"/>
    <w:rsid w:val="007944D6"/>
    <w:rsid w:val="008802F8"/>
    <w:rsid w:val="008B3B6E"/>
    <w:rsid w:val="008D0DA4"/>
    <w:rsid w:val="00910FC0"/>
    <w:rsid w:val="00917BDB"/>
    <w:rsid w:val="009A44DE"/>
    <w:rsid w:val="009A4AAF"/>
    <w:rsid w:val="00A6001C"/>
    <w:rsid w:val="00A82C8F"/>
    <w:rsid w:val="00AD6F11"/>
    <w:rsid w:val="00B614AF"/>
    <w:rsid w:val="00BF7122"/>
    <w:rsid w:val="00C37554"/>
    <w:rsid w:val="00C66800"/>
    <w:rsid w:val="00C7753C"/>
    <w:rsid w:val="00D262D8"/>
    <w:rsid w:val="00D312F0"/>
    <w:rsid w:val="00DC5E6F"/>
    <w:rsid w:val="00DD3CF9"/>
    <w:rsid w:val="00E200D7"/>
    <w:rsid w:val="00EA0987"/>
    <w:rsid w:val="00EE2A73"/>
    <w:rsid w:val="00F23854"/>
    <w:rsid w:val="00F53F1C"/>
    <w:rsid w:val="00FC7BD9"/>
    <w:rsid w:val="00FD541A"/>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1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vi-VN"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90"/>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A600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B743A"/>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C7753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 Char,Footnote Text Char Char Char Char Char Char Ch,Footnote Text Char Char Char Char Char Char Ch Char Char Char,footnote,Footnote Text Char Tegn Char Char Char Char,Footnote Text Char Tegn Char,ft"/>
    <w:basedOn w:val="Normal"/>
    <w:link w:val="FootnoteTextChar"/>
    <w:uiPriority w:val="99"/>
    <w:unhideWhenUsed/>
    <w:qFormat/>
    <w:rsid w:val="00274390"/>
    <w:rPr>
      <w:sz w:val="20"/>
      <w:szCs w:val="20"/>
    </w:rPr>
  </w:style>
  <w:style w:type="character" w:customStyle="1" w:styleId="FootnoteTextChar">
    <w:name w:val="Footnote Text Char"/>
    <w:aliases w:val="Char Char,Footnote Text Char Char Char Char Char Char,Footnote Text Char Char Char Char Char Char Ch Char,Footnote Text Char Char Char Char Char Char Ch Char Char Char Char,footnote Char,Footnote Text Char Tegn Char Char,ft Char"/>
    <w:basedOn w:val="DefaultParagraphFont"/>
    <w:link w:val="FootnoteText"/>
    <w:uiPriority w:val="99"/>
    <w:rsid w:val="00274390"/>
    <w:rPr>
      <w:rFonts w:ascii="Times New Roman" w:eastAsia="Times New Roman" w:hAnsi="Times New Roman" w:cs="Times New Roman"/>
      <w:kern w:val="0"/>
      <w:sz w:val="20"/>
      <w:szCs w:val="20"/>
      <w:lang w:val="en-US"/>
      <w14:ligatures w14:val="none"/>
    </w:rPr>
  </w:style>
  <w:style w:type="character" w:styleId="FootnoteReference">
    <w:name w:val="footnote reference"/>
    <w:aliases w:val="Footnote,Ref,de nota al pie,Footnote Text1,ftref,Footnote Text11,Footnote text + 13 pt,BearingPoint,16 Point,Superscript 6 Point,fr,f,(NECG) Footnote Reference,BVI fnr,footnote ref,10 p,Footnote + Arial,10 pt,4_,E FNZ,4_G,Footnote di"/>
    <w:basedOn w:val="DefaultParagraphFont"/>
    <w:link w:val="RefChar"/>
    <w:uiPriority w:val="99"/>
    <w:unhideWhenUsed/>
    <w:qFormat/>
    <w:rsid w:val="00274390"/>
    <w:rPr>
      <w:vertAlign w:val="superscript"/>
    </w:rPr>
  </w:style>
  <w:style w:type="paragraph" w:styleId="ListParagraph">
    <w:name w:val="List Paragraph"/>
    <w:basedOn w:val="Normal"/>
    <w:uiPriority w:val="99"/>
    <w:qFormat/>
    <w:rsid w:val="00274390"/>
    <w:pPr>
      <w:ind w:left="720"/>
      <w:contextualSpacing/>
    </w:pPr>
  </w:style>
  <w:style w:type="character" w:styleId="Strong">
    <w:name w:val="Strong"/>
    <w:basedOn w:val="DefaultParagraphFont"/>
    <w:uiPriority w:val="22"/>
    <w:qFormat/>
    <w:rsid w:val="00274390"/>
    <w:rPr>
      <w:b/>
      <w:bCs/>
    </w:rPr>
  </w:style>
  <w:style w:type="character" w:styleId="Emphasis">
    <w:name w:val="Emphasis"/>
    <w:basedOn w:val="DefaultParagraphFont"/>
    <w:uiPriority w:val="20"/>
    <w:qFormat/>
    <w:rsid w:val="00274390"/>
    <w:rPr>
      <w:i/>
      <w:iCs/>
    </w:rPr>
  </w:style>
  <w:style w:type="character" w:styleId="Hyperlink">
    <w:name w:val="Hyperlink"/>
    <w:basedOn w:val="DefaultParagraphFont"/>
    <w:uiPriority w:val="99"/>
    <w:unhideWhenUsed/>
    <w:rsid w:val="00274390"/>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274390"/>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Heading2Char">
    <w:name w:val="Heading 2 Char"/>
    <w:basedOn w:val="DefaultParagraphFont"/>
    <w:link w:val="Heading2"/>
    <w:uiPriority w:val="9"/>
    <w:rsid w:val="004B743A"/>
    <w:rPr>
      <w:rFonts w:ascii="Times New Roman" w:eastAsia="Times New Roman" w:hAnsi="Times New Roman" w:cs="Times New Roman"/>
      <w:b/>
      <w:bCs/>
      <w:kern w:val="0"/>
      <w:sz w:val="36"/>
      <w:szCs w:val="36"/>
      <w14:ligatures w14:val="none"/>
    </w:rPr>
  </w:style>
  <w:style w:type="paragraph" w:customStyle="1" w:styleId="si-formart">
    <w:name w:val="si-formart"/>
    <w:basedOn w:val="Normal"/>
    <w:rsid w:val="00EA0987"/>
    <w:pPr>
      <w:spacing w:before="100" w:beforeAutospacing="1" w:after="100" w:afterAutospacing="1"/>
    </w:pPr>
  </w:style>
  <w:style w:type="character" w:customStyle="1" w:styleId="si-formart1">
    <w:name w:val="si-formart1"/>
    <w:basedOn w:val="DefaultParagraphFont"/>
    <w:rsid w:val="00EA0987"/>
  </w:style>
  <w:style w:type="paragraph" w:styleId="Footer">
    <w:name w:val="footer"/>
    <w:basedOn w:val="Normal"/>
    <w:link w:val="FooterChar"/>
    <w:uiPriority w:val="99"/>
    <w:unhideWhenUsed/>
    <w:rsid w:val="00EA0987"/>
    <w:pPr>
      <w:tabs>
        <w:tab w:val="center" w:pos="4680"/>
        <w:tab w:val="right" w:pos="9360"/>
      </w:tabs>
    </w:pPr>
  </w:style>
  <w:style w:type="character" w:customStyle="1" w:styleId="FooterChar">
    <w:name w:val="Footer Char"/>
    <w:basedOn w:val="DefaultParagraphFont"/>
    <w:link w:val="Footer"/>
    <w:uiPriority w:val="99"/>
    <w:rsid w:val="00EA0987"/>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EA0987"/>
  </w:style>
  <w:style w:type="character" w:customStyle="1" w:styleId="Heading1Char">
    <w:name w:val="Heading 1 Char"/>
    <w:basedOn w:val="DefaultParagraphFont"/>
    <w:link w:val="Heading1"/>
    <w:uiPriority w:val="9"/>
    <w:rsid w:val="00A6001C"/>
    <w:rPr>
      <w:rFonts w:asciiTheme="majorHAnsi" w:eastAsiaTheme="majorEastAsia" w:hAnsiTheme="majorHAnsi" w:cstheme="majorBidi"/>
      <w:color w:val="2F5496" w:themeColor="accent1" w:themeShade="BF"/>
      <w:kern w:val="0"/>
      <w:sz w:val="32"/>
      <w:szCs w:val="32"/>
      <w14:ligatures w14:val="none"/>
    </w:rPr>
  </w:style>
  <w:style w:type="paragraph" w:customStyle="1" w:styleId="p1">
    <w:name w:val="p1"/>
    <w:basedOn w:val="Normal"/>
    <w:rsid w:val="00DC5E6F"/>
    <w:rPr>
      <w:rFonts w:ascii="Times" w:hAnsi="Times"/>
      <w:color w:val="000000"/>
      <w:sz w:val="17"/>
      <w:szCs w:val="17"/>
    </w:rPr>
  </w:style>
  <w:style w:type="character" w:customStyle="1" w:styleId="s1">
    <w:name w:val="s1"/>
    <w:basedOn w:val="DefaultParagraphFont"/>
    <w:rsid w:val="00DC5E6F"/>
    <w:rPr>
      <w:rFonts w:ascii="Helvetica" w:hAnsi="Helvetica" w:hint="default"/>
      <w:sz w:val="17"/>
      <w:szCs w:val="17"/>
    </w:rPr>
  </w:style>
  <w:style w:type="character" w:customStyle="1" w:styleId="Heading3Char">
    <w:name w:val="Heading 3 Char"/>
    <w:basedOn w:val="DefaultParagraphFont"/>
    <w:link w:val="Heading3"/>
    <w:uiPriority w:val="9"/>
    <w:rsid w:val="00C7753C"/>
    <w:rPr>
      <w:rFonts w:asciiTheme="majorHAnsi" w:eastAsiaTheme="majorEastAsia" w:hAnsiTheme="majorHAnsi" w:cstheme="majorBidi"/>
      <w:color w:val="1F3763" w:themeColor="accent1" w:themeShade="7F"/>
      <w:kern w:val="0"/>
      <w:lang w:val="en-US"/>
      <w14:ligatures w14:val="none"/>
    </w:rPr>
  </w:style>
  <w:style w:type="paragraph" w:styleId="NormalWeb">
    <w:name w:val="Normal (Web)"/>
    <w:basedOn w:val="Normal"/>
    <w:uiPriority w:val="99"/>
    <w:semiHidden/>
    <w:unhideWhenUsed/>
    <w:rsid w:val="00C7753C"/>
    <w:pPr>
      <w:spacing w:before="100" w:beforeAutospacing="1" w:after="100" w:afterAutospacing="1"/>
    </w:pPr>
  </w:style>
  <w:style w:type="character" w:customStyle="1" w:styleId="UnresolvedMention">
    <w:name w:val="Unresolved Mention"/>
    <w:basedOn w:val="DefaultParagraphFont"/>
    <w:uiPriority w:val="99"/>
    <w:semiHidden/>
    <w:unhideWhenUsed/>
    <w:rsid w:val="00C6680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vi-VN"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90"/>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A600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B743A"/>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C7753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ootnote Text Char Char Char Char Char,Footnote Text Char Char Char Char Char Char Ch,Footnote Text Char Char Char Char Char Char Ch Char Char Char,footnote,Footnote Text Char Tegn Char Char Char Char,Footnote Text Char Tegn Char,ft"/>
    <w:basedOn w:val="Normal"/>
    <w:link w:val="FootnoteTextChar"/>
    <w:uiPriority w:val="99"/>
    <w:unhideWhenUsed/>
    <w:qFormat/>
    <w:rsid w:val="00274390"/>
    <w:rPr>
      <w:sz w:val="20"/>
      <w:szCs w:val="20"/>
    </w:rPr>
  </w:style>
  <w:style w:type="character" w:customStyle="1" w:styleId="FootnoteTextChar">
    <w:name w:val="Footnote Text Char"/>
    <w:aliases w:val="Char Char,Footnote Text Char Char Char Char Char Char,Footnote Text Char Char Char Char Char Char Ch Char,Footnote Text Char Char Char Char Char Char Ch Char Char Char Char,footnote Char,Footnote Text Char Tegn Char Char,ft Char"/>
    <w:basedOn w:val="DefaultParagraphFont"/>
    <w:link w:val="FootnoteText"/>
    <w:uiPriority w:val="99"/>
    <w:rsid w:val="00274390"/>
    <w:rPr>
      <w:rFonts w:ascii="Times New Roman" w:eastAsia="Times New Roman" w:hAnsi="Times New Roman" w:cs="Times New Roman"/>
      <w:kern w:val="0"/>
      <w:sz w:val="20"/>
      <w:szCs w:val="20"/>
      <w:lang w:val="en-US"/>
      <w14:ligatures w14:val="none"/>
    </w:rPr>
  </w:style>
  <w:style w:type="character" w:styleId="FootnoteReference">
    <w:name w:val="footnote reference"/>
    <w:aliases w:val="Footnote,Ref,de nota al pie,Footnote Text1,ftref,Footnote Text11,Footnote text + 13 pt,BearingPoint,16 Point,Superscript 6 Point,fr,f,(NECG) Footnote Reference,BVI fnr,footnote ref,10 p,Footnote + Arial,10 pt,4_,E FNZ,4_G,Footnote di"/>
    <w:basedOn w:val="DefaultParagraphFont"/>
    <w:link w:val="RefChar"/>
    <w:uiPriority w:val="99"/>
    <w:unhideWhenUsed/>
    <w:qFormat/>
    <w:rsid w:val="00274390"/>
    <w:rPr>
      <w:vertAlign w:val="superscript"/>
    </w:rPr>
  </w:style>
  <w:style w:type="paragraph" w:styleId="ListParagraph">
    <w:name w:val="List Paragraph"/>
    <w:basedOn w:val="Normal"/>
    <w:uiPriority w:val="99"/>
    <w:qFormat/>
    <w:rsid w:val="00274390"/>
    <w:pPr>
      <w:ind w:left="720"/>
      <w:contextualSpacing/>
    </w:pPr>
  </w:style>
  <w:style w:type="character" w:styleId="Strong">
    <w:name w:val="Strong"/>
    <w:basedOn w:val="DefaultParagraphFont"/>
    <w:uiPriority w:val="22"/>
    <w:qFormat/>
    <w:rsid w:val="00274390"/>
    <w:rPr>
      <w:b/>
      <w:bCs/>
    </w:rPr>
  </w:style>
  <w:style w:type="character" w:styleId="Emphasis">
    <w:name w:val="Emphasis"/>
    <w:basedOn w:val="DefaultParagraphFont"/>
    <w:uiPriority w:val="20"/>
    <w:qFormat/>
    <w:rsid w:val="00274390"/>
    <w:rPr>
      <w:i/>
      <w:iCs/>
    </w:rPr>
  </w:style>
  <w:style w:type="character" w:styleId="Hyperlink">
    <w:name w:val="Hyperlink"/>
    <w:basedOn w:val="DefaultParagraphFont"/>
    <w:uiPriority w:val="99"/>
    <w:unhideWhenUsed/>
    <w:rsid w:val="00274390"/>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274390"/>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Heading2Char">
    <w:name w:val="Heading 2 Char"/>
    <w:basedOn w:val="DefaultParagraphFont"/>
    <w:link w:val="Heading2"/>
    <w:uiPriority w:val="9"/>
    <w:rsid w:val="004B743A"/>
    <w:rPr>
      <w:rFonts w:ascii="Times New Roman" w:eastAsia="Times New Roman" w:hAnsi="Times New Roman" w:cs="Times New Roman"/>
      <w:b/>
      <w:bCs/>
      <w:kern w:val="0"/>
      <w:sz w:val="36"/>
      <w:szCs w:val="36"/>
      <w14:ligatures w14:val="none"/>
    </w:rPr>
  </w:style>
  <w:style w:type="paragraph" w:customStyle="1" w:styleId="si-formart">
    <w:name w:val="si-formart"/>
    <w:basedOn w:val="Normal"/>
    <w:rsid w:val="00EA0987"/>
    <w:pPr>
      <w:spacing w:before="100" w:beforeAutospacing="1" w:after="100" w:afterAutospacing="1"/>
    </w:pPr>
  </w:style>
  <w:style w:type="character" w:customStyle="1" w:styleId="si-formart1">
    <w:name w:val="si-formart1"/>
    <w:basedOn w:val="DefaultParagraphFont"/>
    <w:rsid w:val="00EA0987"/>
  </w:style>
  <w:style w:type="paragraph" w:styleId="Footer">
    <w:name w:val="footer"/>
    <w:basedOn w:val="Normal"/>
    <w:link w:val="FooterChar"/>
    <w:uiPriority w:val="99"/>
    <w:unhideWhenUsed/>
    <w:rsid w:val="00EA0987"/>
    <w:pPr>
      <w:tabs>
        <w:tab w:val="center" w:pos="4680"/>
        <w:tab w:val="right" w:pos="9360"/>
      </w:tabs>
    </w:pPr>
  </w:style>
  <w:style w:type="character" w:customStyle="1" w:styleId="FooterChar">
    <w:name w:val="Footer Char"/>
    <w:basedOn w:val="DefaultParagraphFont"/>
    <w:link w:val="Footer"/>
    <w:uiPriority w:val="99"/>
    <w:rsid w:val="00EA0987"/>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EA0987"/>
  </w:style>
  <w:style w:type="character" w:customStyle="1" w:styleId="Heading1Char">
    <w:name w:val="Heading 1 Char"/>
    <w:basedOn w:val="DefaultParagraphFont"/>
    <w:link w:val="Heading1"/>
    <w:uiPriority w:val="9"/>
    <w:rsid w:val="00A6001C"/>
    <w:rPr>
      <w:rFonts w:asciiTheme="majorHAnsi" w:eastAsiaTheme="majorEastAsia" w:hAnsiTheme="majorHAnsi" w:cstheme="majorBidi"/>
      <w:color w:val="2F5496" w:themeColor="accent1" w:themeShade="BF"/>
      <w:kern w:val="0"/>
      <w:sz w:val="32"/>
      <w:szCs w:val="32"/>
      <w14:ligatures w14:val="none"/>
    </w:rPr>
  </w:style>
  <w:style w:type="paragraph" w:customStyle="1" w:styleId="p1">
    <w:name w:val="p1"/>
    <w:basedOn w:val="Normal"/>
    <w:rsid w:val="00DC5E6F"/>
    <w:rPr>
      <w:rFonts w:ascii="Times" w:hAnsi="Times"/>
      <w:color w:val="000000"/>
      <w:sz w:val="17"/>
      <w:szCs w:val="17"/>
    </w:rPr>
  </w:style>
  <w:style w:type="character" w:customStyle="1" w:styleId="s1">
    <w:name w:val="s1"/>
    <w:basedOn w:val="DefaultParagraphFont"/>
    <w:rsid w:val="00DC5E6F"/>
    <w:rPr>
      <w:rFonts w:ascii="Helvetica" w:hAnsi="Helvetica" w:hint="default"/>
      <w:sz w:val="17"/>
      <w:szCs w:val="17"/>
    </w:rPr>
  </w:style>
  <w:style w:type="character" w:customStyle="1" w:styleId="Heading3Char">
    <w:name w:val="Heading 3 Char"/>
    <w:basedOn w:val="DefaultParagraphFont"/>
    <w:link w:val="Heading3"/>
    <w:uiPriority w:val="9"/>
    <w:rsid w:val="00C7753C"/>
    <w:rPr>
      <w:rFonts w:asciiTheme="majorHAnsi" w:eastAsiaTheme="majorEastAsia" w:hAnsiTheme="majorHAnsi" w:cstheme="majorBidi"/>
      <w:color w:val="1F3763" w:themeColor="accent1" w:themeShade="7F"/>
      <w:kern w:val="0"/>
      <w:lang w:val="en-US"/>
      <w14:ligatures w14:val="none"/>
    </w:rPr>
  </w:style>
  <w:style w:type="paragraph" w:styleId="NormalWeb">
    <w:name w:val="Normal (Web)"/>
    <w:basedOn w:val="Normal"/>
    <w:uiPriority w:val="99"/>
    <w:semiHidden/>
    <w:unhideWhenUsed/>
    <w:rsid w:val="00C7753C"/>
    <w:pPr>
      <w:spacing w:before="100" w:beforeAutospacing="1" w:after="100" w:afterAutospacing="1"/>
    </w:pPr>
  </w:style>
  <w:style w:type="character" w:customStyle="1" w:styleId="UnresolvedMention">
    <w:name w:val="Unresolved Mention"/>
    <w:basedOn w:val="DefaultParagraphFont"/>
    <w:uiPriority w:val="99"/>
    <w:semiHidden/>
    <w:unhideWhenUsed/>
    <w:rsid w:val="00C6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41688">
      <w:bodyDiv w:val="1"/>
      <w:marLeft w:val="0"/>
      <w:marRight w:val="0"/>
      <w:marTop w:val="0"/>
      <w:marBottom w:val="0"/>
      <w:divBdr>
        <w:top w:val="none" w:sz="0" w:space="0" w:color="auto"/>
        <w:left w:val="none" w:sz="0" w:space="0" w:color="auto"/>
        <w:bottom w:val="none" w:sz="0" w:space="0" w:color="auto"/>
        <w:right w:val="none" w:sz="0" w:space="0" w:color="auto"/>
      </w:divBdr>
    </w:div>
    <w:div w:id="518354537">
      <w:bodyDiv w:val="1"/>
      <w:marLeft w:val="0"/>
      <w:marRight w:val="0"/>
      <w:marTop w:val="0"/>
      <w:marBottom w:val="0"/>
      <w:divBdr>
        <w:top w:val="none" w:sz="0" w:space="0" w:color="auto"/>
        <w:left w:val="none" w:sz="0" w:space="0" w:color="auto"/>
        <w:bottom w:val="none" w:sz="0" w:space="0" w:color="auto"/>
        <w:right w:val="none" w:sz="0" w:space="0" w:color="auto"/>
      </w:divBdr>
    </w:div>
    <w:div w:id="590892470">
      <w:bodyDiv w:val="1"/>
      <w:marLeft w:val="0"/>
      <w:marRight w:val="0"/>
      <w:marTop w:val="0"/>
      <w:marBottom w:val="0"/>
      <w:divBdr>
        <w:top w:val="none" w:sz="0" w:space="0" w:color="auto"/>
        <w:left w:val="none" w:sz="0" w:space="0" w:color="auto"/>
        <w:bottom w:val="none" w:sz="0" w:space="0" w:color="auto"/>
        <w:right w:val="none" w:sz="0" w:space="0" w:color="auto"/>
      </w:divBdr>
    </w:div>
    <w:div w:id="648676129">
      <w:bodyDiv w:val="1"/>
      <w:marLeft w:val="0"/>
      <w:marRight w:val="0"/>
      <w:marTop w:val="0"/>
      <w:marBottom w:val="0"/>
      <w:divBdr>
        <w:top w:val="none" w:sz="0" w:space="0" w:color="auto"/>
        <w:left w:val="none" w:sz="0" w:space="0" w:color="auto"/>
        <w:bottom w:val="none" w:sz="0" w:space="0" w:color="auto"/>
        <w:right w:val="none" w:sz="0" w:space="0" w:color="auto"/>
      </w:divBdr>
    </w:div>
    <w:div w:id="943725584">
      <w:bodyDiv w:val="1"/>
      <w:marLeft w:val="0"/>
      <w:marRight w:val="0"/>
      <w:marTop w:val="0"/>
      <w:marBottom w:val="0"/>
      <w:divBdr>
        <w:top w:val="none" w:sz="0" w:space="0" w:color="auto"/>
        <w:left w:val="none" w:sz="0" w:space="0" w:color="auto"/>
        <w:bottom w:val="none" w:sz="0" w:space="0" w:color="auto"/>
        <w:right w:val="none" w:sz="0" w:space="0" w:color="auto"/>
      </w:divBdr>
    </w:div>
    <w:div w:id="1189299415">
      <w:bodyDiv w:val="1"/>
      <w:marLeft w:val="0"/>
      <w:marRight w:val="0"/>
      <w:marTop w:val="0"/>
      <w:marBottom w:val="0"/>
      <w:divBdr>
        <w:top w:val="none" w:sz="0" w:space="0" w:color="auto"/>
        <w:left w:val="none" w:sz="0" w:space="0" w:color="auto"/>
        <w:bottom w:val="none" w:sz="0" w:space="0" w:color="auto"/>
        <w:right w:val="none" w:sz="0" w:space="0" w:color="auto"/>
      </w:divBdr>
    </w:div>
    <w:div w:id="1301227995">
      <w:bodyDiv w:val="1"/>
      <w:marLeft w:val="0"/>
      <w:marRight w:val="0"/>
      <w:marTop w:val="0"/>
      <w:marBottom w:val="0"/>
      <w:divBdr>
        <w:top w:val="none" w:sz="0" w:space="0" w:color="auto"/>
        <w:left w:val="none" w:sz="0" w:space="0" w:color="auto"/>
        <w:bottom w:val="none" w:sz="0" w:space="0" w:color="auto"/>
        <w:right w:val="none" w:sz="0" w:space="0" w:color="auto"/>
      </w:divBdr>
    </w:div>
    <w:div w:id="1474444268">
      <w:bodyDiv w:val="1"/>
      <w:marLeft w:val="0"/>
      <w:marRight w:val="0"/>
      <w:marTop w:val="0"/>
      <w:marBottom w:val="0"/>
      <w:divBdr>
        <w:top w:val="none" w:sz="0" w:space="0" w:color="auto"/>
        <w:left w:val="none" w:sz="0" w:space="0" w:color="auto"/>
        <w:bottom w:val="none" w:sz="0" w:space="0" w:color="auto"/>
        <w:right w:val="none" w:sz="0" w:space="0" w:color="auto"/>
      </w:divBdr>
    </w:div>
    <w:div w:id="175697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tnamnet.vn/kiem-soat-quyen-luc-la-giai-phap-quan-trong-hang-dau-tri-tham-nhung-chinh-sach-2399190.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vietnamnet.vn/kiem-soat-quyen-luc-la-giai-phap-quan-trong-hang-dau-tri-tham-nhung-chinh-sach-2399190.html" TargetMode="External"/><Relationship Id="rId7" Type="http://schemas.openxmlformats.org/officeDocument/2006/relationships/hyperlink" Target="https://tapchicongsan.org.vn/web/guest/nghien-cu/-/2018/48395/nhan-dien-mot-so-nguy-co-tham-nhung-tu-qua-trinh-hoach-dinh-chinh-sach-o-nuoc-ta-hien-nay.aspx" TargetMode="External"/><Relationship Id="rId2" Type="http://schemas.openxmlformats.org/officeDocument/2006/relationships/hyperlink" Target="https://noichinh.vn/cong-tac-phong-chong-tham-nhung/202206/hoi-nghi-toan-quoc-tong-ket-10-nam-cong-tac-phong-chong-tham-nhung-tieu-cuc-311205/" TargetMode="External"/><Relationship Id="rId1" Type="http://schemas.openxmlformats.org/officeDocument/2006/relationships/hyperlink" Target="https://www.tapchicongsan.org.vn/web/guest/chinh-tri-xay-dung-dang/-/2018/816206/kiem-soat%2C-ngan-chan-%E2%80%9Cnhom-loi-ich%E2%80%9D-o-viet-nam-hien-nay.aspx" TargetMode="External"/><Relationship Id="rId6" Type="http://schemas.openxmlformats.org/officeDocument/2006/relationships/hyperlink" Target="https://vov.vn/chinh-tri/vi-sao-kho-chi-mat-goi-ten-tham-nhung-chinh-sach-873081.vov" TargetMode="External"/><Relationship Id="rId5" Type="http://schemas.openxmlformats.org/officeDocument/2006/relationships/hyperlink" Target="https://www.tapchicongsan.org.vn/media-story/-/asset_publisher/V8hhp4dK31Gf/content/phong-chong-tham-nhung-va-kiem-soat-van-dong-chinh-sach-trong-quy-trinh-xay-dung-phap-luat" TargetMode="External"/><Relationship Id="rId4" Type="http://schemas.openxmlformats.org/officeDocument/2006/relationships/hyperlink" Target="https://tapchicongsan.org.vn/web/guest/nghien-cu/-/2018/48395/nhan-dien-mot-so-nguy-co-tham-nhung-tu-qua-trinh-hoach-dinh-chinh-sach-o-nuoc-ta-hien-na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2811</Words>
  <Characters>16026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Huyen Dang</dc:creator>
  <cp:lastModifiedBy>Nguyen Hong</cp:lastModifiedBy>
  <cp:revision>2</cp:revision>
  <dcterms:created xsi:type="dcterms:W3CDTF">2026-10-28T10:14:00Z</dcterms:created>
  <dcterms:modified xsi:type="dcterms:W3CDTF">2026-10-28T10:14:00Z</dcterms:modified>
</cp:coreProperties>
</file>